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A320" w14:textId="77777777" w:rsidR="00E60C75" w:rsidRPr="00852FD8" w:rsidRDefault="00E60C75" w:rsidP="00E47311">
      <w:pPr>
        <w:spacing w:after="120" w:line="240" w:lineRule="atLeast"/>
        <w:jc w:val="both"/>
        <w:rPr>
          <w:rFonts w:cstheme="minorHAnsi"/>
          <w:i/>
          <w:color w:val="000000" w:themeColor="text1"/>
          <w:sz w:val="20"/>
          <w:szCs w:val="20"/>
        </w:rPr>
      </w:pPr>
    </w:p>
    <w:p w14:paraId="4B397479" w14:textId="2E8AAB10" w:rsidR="00D84D73" w:rsidRPr="00852FD8" w:rsidRDefault="00F60865" w:rsidP="00E47311">
      <w:pPr>
        <w:spacing w:after="120" w:line="240" w:lineRule="atLeast"/>
        <w:jc w:val="right"/>
        <w:rPr>
          <w:rFonts w:cstheme="minorHAnsi"/>
          <w:b/>
          <w:color w:val="000000" w:themeColor="text1"/>
          <w:sz w:val="20"/>
          <w:szCs w:val="20"/>
        </w:rPr>
      </w:pPr>
      <w:r w:rsidRPr="00852FD8">
        <w:rPr>
          <w:rFonts w:cstheme="minorHAnsi"/>
          <w:b/>
          <w:color w:val="000000" w:themeColor="text1"/>
          <w:sz w:val="20"/>
          <w:szCs w:val="20"/>
        </w:rPr>
        <w:t xml:space="preserve">Załącznik </w:t>
      </w:r>
      <w:r w:rsidR="007F6640" w:rsidRPr="00852FD8">
        <w:rPr>
          <w:rFonts w:cstheme="minorHAnsi"/>
          <w:b/>
          <w:color w:val="000000" w:themeColor="text1"/>
          <w:sz w:val="20"/>
          <w:szCs w:val="20"/>
        </w:rPr>
        <w:t xml:space="preserve">nr </w:t>
      </w:r>
      <w:r w:rsidRPr="00852FD8">
        <w:rPr>
          <w:rFonts w:cstheme="minorHAnsi"/>
          <w:b/>
          <w:color w:val="000000" w:themeColor="text1"/>
          <w:sz w:val="20"/>
          <w:szCs w:val="20"/>
        </w:rPr>
        <w:t>1 do Z</w:t>
      </w:r>
      <w:r w:rsidR="00D84D73" w:rsidRPr="00852FD8">
        <w:rPr>
          <w:rFonts w:cstheme="minorHAnsi"/>
          <w:b/>
          <w:color w:val="000000" w:themeColor="text1"/>
          <w:sz w:val="20"/>
          <w:szCs w:val="20"/>
        </w:rPr>
        <w:t>apytania ofertowego</w:t>
      </w:r>
    </w:p>
    <w:p w14:paraId="7636275C" w14:textId="77777777" w:rsidR="00D84D73" w:rsidRDefault="00D84D73" w:rsidP="00E47311">
      <w:pPr>
        <w:spacing w:after="120" w:line="240" w:lineRule="atLeast"/>
        <w:jc w:val="center"/>
        <w:rPr>
          <w:rFonts w:cstheme="minorHAnsi"/>
          <w:b/>
          <w:color w:val="000000" w:themeColor="text1"/>
          <w:sz w:val="20"/>
          <w:szCs w:val="20"/>
        </w:rPr>
      </w:pPr>
    </w:p>
    <w:p w14:paraId="2ECD634F" w14:textId="77777777" w:rsidR="00125023" w:rsidRPr="00852FD8" w:rsidRDefault="00125023" w:rsidP="00E47311">
      <w:pPr>
        <w:spacing w:after="120" w:line="240" w:lineRule="atLeast"/>
        <w:jc w:val="center"/>
        <w:rPr>
          <w:rFonts w:cstheme="minorHAnsi"/>
          <w:b/>
          <w:color w:val="000000" w:themeColor="text1"/>
          <w:sz w:val="20"/>
          <w:szCs w:val="20"/>
        </w:rPr>
      </w:pPr>
    </w:p>
    <w:p w14:paraId="1690F9B9" w14:textId="77777777" w:rsidR="00D84D73" w:rsidRPr="00852FD8" w:rsidRDefault="00D84D73" w:rsidP="00E47311">
      <w:pPr>
        <w:spacing w:after="120" w:line="240" w:lineRule="atLeast"/>
        <w:jc w:val="center"/>
        <w:rPr>
          <w:rFonts w:cstheme="minorHAnsi"/>
          <w:color w:val="000000" w:themeColor="text1"/>
          <w:sz w:val="20"/>
          <w:szCs w:val="20"/>
        </w:rPr>
      </w:pPr>
      <w:r w:rsidRPr="00852FD8">
        <w:rPr>
          <w:rFonts w:cstheme="minorHAnsi"/>
          <w:b/>
          <w:color w:val="000000" w:themeColor="text1"/>
          <w:sz w:val="20"/>
          <w:szCs w:val="20"/>
        </w:rPr>
        <w:t>FORMULARZ OFERTOWY</w:t>
      </w:r>
    </w:p>
    <w:p w14:paraId="52C8E714" w14:textId="77777777" w:rsidR="00D84D73" w:rsidRDefault="00D84D73" w:rsidP="00E47311">
      <w:pPr>
        <w:spacing w:after="120" w:line="240" w:lineRule="atLeast"/>
        <w:rPr>
          <w:rFonts w:cstheme="minorHAnsi"/>
          <w:color w:val="000000" w:themeColor="text1"/>
          <w:sz w:val="20"/>
          <w:szCs w:val="20"/>
        </w:rPr>
      </w:pPr>
    </w:p>
    <w:p w14:paraId="7D84B216" w14:textId="77777777" w:rsidR="00125023" w:rsidRPr="00852FD8" w:rsidRDefault="00125023" w:rsidP="00E47311">
      <w:pPr>
        <w:spacing w:after="120" w:line="240" w:lineRule="atLeast"/>
        <w:rPr>
          <w:rFonts w:cstheme="minorHAnsi"/>
          <w:color w:val="000000" w:themeColor="text1"/>
          <w:sz w:val="20"/>
          <w:szCs w:val="20"/>
        </w:rPr>
      </w:pPr>
    </w:p>
    <w:p w14:paraId="2C1A1668" w14:textId="77777777" w:rsidR="00243E1A" w:rsidRPr="00852FD8" w:rsidRDefault="00243E1A" w:rsidP="00243E1A">
      <w:pPr>
        <w:spacing w:after="120" w:line="240" w:lineRule="atLeast"/>
        <w:rPr>
          <w:rFonts w:cstheme="minorHAnsi"/>
          <w:color w:val="000000" w:themeColor="text1"/>
          <w:sz w:val="20"/>
          <w:szCs w:val="20"/>
        </w:rPr>
      </w:pPr>
      <w:r w:rsidRPr="00852FD8">
        <w:rPr>
          <w:rFonts w:cstheme="minorHAnsi"/>
          <w:color w:val="000000" w:themeColor="text1"/>
          <w:sz w:val="20"/>
          <w:szCs w:val="20"/>
        </w:rPr>
        <w:t>________________________</w:t>
      </w:r>
    </w:p>
    <w:p w14:paraId="7FDA50D8" w14:textId="77777777" w:rsidR="00243E1A" w:rsidRPr="00852FD8" w:rsidRDefault="00243E1A" w:rsidP="00243E1A">
      <w:pPr>
        <w:spacing w:after="120" w:line="240" w:lineRule="atLeast"/>
        <w:rPr>
          <w:rFonts w:cstheme="minorHAnsi"/>
          <w:color w:val="000000" w:themeColor="text1"/>
          <w:sz w:val="20"/>
          <w:szCs w:val="20"/>
        </w:rPr>
      </w:pPr>
      <w:r w:rsidRPr="00852FD8">
        <w:rPr>
          <w:rFonts w:cstheme="minorHAnsi"/>
          <w:color w:val="000000" w:themeColor="text1"/>
          <w:sz w:val="20"/>
          <w:szCs w:val="20"/>
        </w:rPr>
        <w:t>Miejscowość i data</w:t>
      </w:r>
    </w:p>
    <w:p w14:paraId="755C7017" w14:textId="77777777" w:rsidR="00243E1A" w:rsidRPr="00852FD8" w:rsidRDefault="00243E1A" w:rsidP="00243E1A">
      <w:pPr>
        <w:shd w:val="clear" w:color="auto" w:fill="FFFFFF"/>
        <w:spacing w:after="120" w:line="240" w:lineRule="auto"/>
        <w:textAlignment w:val="baseline"/>
        <w:rPr>
          <w:rFonts w:cstheme="minorHAnsi"/>
          <w:b/>
          <w:sz w:val="20"/>
          <w:szCs w:val="20"/>
        </w:rPr>
      </w:pPr>
      <w:r w:rsidRPr="00852FD8">
        <w:rPr>
          <w:rFonts w:cstheme="minorHAnsi"/>
          <w:b/>
          <w:sz w:val="20"/>
          <w:szCs w:val="20"/>
        </w:rPr>
        <w:t>________________________________</w:t>
      </w:r>
    </w:p>
    <w:p w14:paraId="76452BD9" w14:textId="77777777" w:rsidR="00243E1A" w:rsidRPr="00852FD8" w:rsidRDefault="00243E1A" w:rsidP="00243E1A">
      <w:pPr>
        <w:shd w:val="clear" w:color="auto" w:fill="FFFFFF"/>
        <w:spacing w:after="120" w:line="240" w:lineRule="auto"/>
        <w:textAlignment w:val="baseline"/>
        <w:rPr>
          <w:rFonts w:cstheme="minorHAnsi"/>
          <w:b/>
          <w:sz w:val="20"/>
          <w:szCs w:val="20"/>
        </w:rPr>
      </w:pPr>
      <w:r w:rsidRPr="00852FD8">
        <w:rPr>
          <w:rFonts w:cstheme="minorHAnsi"/>
          <w:b/>
          <w:sz w:val="20"/>
          <w:szCs w:val="20"/>
        </w:rPr>
        <w:t>________________________________</w:t>
      </w:r>
    </w:p>
    <w:p w14:paraId="56B009A9" w14:textId="77777777" w:rsidR="00243E1A" w:rsidRPr="00852FD8" w:rsidRDefault="00243E1A" w:rsidP="00243E1A">
      <w:pPr>
        <w:shd w:val="clear" w:color="auto" w:fill="FFFFFF"/>
        <w:spacing w:after="120" w:line="240" w:lineRule="auto"/>
        <w:textAlignment w:val="baseline"/>
        <w:rPr>
          <w:rFonts w:cstheme="minorHAnsi"/>
          <w:sz w:val="20"/>
          <w:szCs w:val="20"/>
        </w:rPr>
      </w:pPr>
      <w:r w:rsidRPr="00852FD8">
        <w:rPr>
          <w:rFonts w:cstheme="minorHAnsi"/>
          <w:sz w:val="20"/>
          <w:szCs w:val="20"/>
        </w:rPr>
        <w:t>Nazwa i adres</w:t>
      </w:r>
    </w:p>
    <w:p w14:paraId="3A6F6C8A" w14:textId="77777777" w:rsidR="00243E1A" w:rsidRPr="00852FD8" w:rsidRDefault="00243E1A" w:rsidP="00243E1A">
      <w:pPr>
        <w:shd w:val="clear" w:color="auto" w:fill="FFFFFF"/>
        <w:spacing w:after="120" w:line="240" w:lineRule="auto"/>
        <w:textAlignment w:val="baseline"/>
        <w:rPr>
          <w:rFonts w:cstheme="minorHAnsi"/>
          <w:b/>
          <w:sz w:val="20"/>
          <w:szCs w:val="20"/>
        </w:rPr>
      </w:pPr>
      <w:r w:rsidRPr="00852FD8">
        <w:rPr>
          <w:rFonts w:cstheme="minorHAnsi"/>
          <w:b/>
          <w:sz w:val="20"/>
          <w:szCs w:val="20"/>
        </w:rPr>
        <w:t>________________________________</w:t>
      </w:r>
    </w:p>
    <w:p w14:paraId="5FA3C34C" w14:textId="77777777" w:rsidR="00243E1A" w:rsidRPr="00852FD8" w:rsidRDefault="00243E1A" w:rsidP="00243E1A">
      <w:pPr>
        <w:shd w:val="clear" w:color="auto" w:fill="FFFFFF"/>
        <w:spacing w:after="120" w:line="240" w:lineRule="auto"/>
        <w:textAlignment w:val="baseline"/>
        <w:rPr>
          <w:rFonts w:cstheme="minorHAnsi"/>
          <w:sz w:val="20"/>
          <w:szCs w:val="20"/>
        </w:rPr>
      </w:pPr>
      <w:r w:rsidRPr="00852FD8">
        <w:rPr>
          <w:rFonts w:cstheme="minorHAnsi"/>
          <w:b/>
          <w:sz w:val="20"/>
          <w:szCs w:val="20"/>
        </w:rPr>
        <w:t>________________________________</w:t>
      </w:r>
    </w:p>
    <w:p w14:paraId="28881A4B" w14:textId="77777777" w:rsidR="00243E1A" w:rsidRPr="00852FD8" w:rsidRDefault="00243E1A" w:rsidP="00243E1A">
      <w:pPr>
        <w:spacing w:after="120" w:line="240" w:lineRule="atLeast"/>
        <w:rPr>
          <w:rFonts w:cstheme="minorHAnsi"/>
          <w:color w:val="000000" w:themeColor="text1"/>
          <w:sz w:val="20"/>
          <w:szCs w:val="20"/>
        </w:rPr>
      </w:pPr>
      <w:r w:rsidRPr="00852FD8">
        <w:rPr>
          <w:rFonts w:cstheme="minorHAnsi"/>
          <w:color w:val="000000" w:themeColor="text1"/>
          <w:sz w:val="20"/>
          <w:szCs w:val="20"/>
        </w:rPr>
        <w:t xml:space="preserve">telefon, e-mail Wykonawcy </w:t>
      </w:r>
    </w:p>
    <w:p w14:paraId="0865875E" w14:textId="77777777" w:rsidR="00243E1A" w:rsidRPr="00852FD8" w:rsidRDefault="00243E1A" w:rsidP="00243E1A">
      <w:pPr>
        <w:spacing w:after="120" w:line="240" w:lineRule="atLeast"/>
        <w:rPr>
          <w:rFonts w:cstheme="minorHAnsi"/>
          <w:color w:val="000000" w:themeColor="text1"/>
          <w:sz w:val="20"/>
          <w:szCs w:val="20"/>
        </w:rPr>
      </w:pPr>
      <w:r w:rsidRPr="00852FD8">
        <w:rPr>
          <w:rFonts w:cstheme="minorHAnsi"/>
          <w:color w:val="000000" w:themeColor="text1"/>
          <w:sz w:val="20"/>
          <w:szCs w:val="20"/>
        </w:rPr>
        <w:t>________________________________</w:t>
      </w:r>
      <w:r w:rsidRPr="00852FD8">
        <w:rPr>
          <w:rFonts w:cstheme="minorHAnsi"/>
          <w:color w:val="000000" w:themeColor="text1"/>
          <w:sz w:val="20"/>
          <w:szCs w:val="20"/>
        </w:rPr>
        <w:br/>
        <w:t>________________________________</w:t>
      </w:r>
    </w:p>
    <w:p w14:paraId="00C3F45B" w14:textId="77777777" w:rsidR="00243E1A" w:rsidRDefault="00243E1A" w:rsidP="00243E1A">
      <w:pPr>
        <w:spacing w:after="120" w:line="240" w:lineRule="atLeast"/>
        <w:rPr>
          <w:rFonts w:cstheme="minorHAnsi"/>
          <w:color w:val="000000" w:themeColor="text1"/>
          <w:sz w:val="20"/>
          <w:szCs w:val="20"/>
        </w:rPr>
      </w:pPr>
      <w:r w:rsidRPr="00852FD8">
        <w:rPr>
          <w:rFonts w:cstheme="minorHAnsi"/>
          <w:color w:val="000000" w:themeColor="text1"/>
          <w:sz w:val="20"/>
          <w:szCs w:val="20"/>
        </w:rPr>
        <w:t>NIP Wykonawcy</w:t>
      </w:r>
      <w:r w:rsidR="004A0B7C" w:rsidRPr="00852FD8">
        <w:rPr>
          <w:rFonts w:cstheme="minorHAnsi"/>
          <w:color w:val="000000" w:themeColor="text1"/>
          <w:sz w:val="20"/>
          <w:szCs w:val="20"/>
        </w:rPr>
        <w:tab/>
      </w:r>
    </w:p>
    <w:p w14:paraId="57E73518" w14:textId="77777777" w:rsidR="00125023" w:rsidRPr="00852FD8" w:rsidRDefault="00125023" w:rsidP="00243E1A">
      <w:pPr>
        <w:spacing w:after="120" w:line="240" w:lineRule="atLeast"/>
        <w:rPr>
          <w:rFonts w:cstheme="minorHAnsi"/>
          <w:color w:val="000000" w:themeColor="text1"/>
          <w:sz w:val="20"/>
          <w:szCs w:val="20"/>
        </w:rPr>
      </w:pPr>
    </w:p>
    <w:p w14:paraId="63989E29" w14:textId="63825C22" w:rsidR="00243E1A" w:rsidRPr="00852FD8" w:rsidRDefault="004A0B7C" w:rsidP="00243E1A">
      <w:pPr>
        <w:spacing w:after="120" w:line="240" w:lineRule="atLeast"/>
        <w:ind w:left="4820"/>
        <w:jc w:val="right"/>
        <w:rPr>
          <w:rFonts w:cstheme="minorHAnsi"/>
          <w:sz w:val="20"/>
          <w:szCs w:val="20"/>
        </w:rPr>
      </w:pPr>
      <w:r w:rsidRPr="00852FD8">
        <w:rPr>
          <w:rFonts w:cstheme="minorHAnsi"/>
          <w:color w:val="000000" w:themeColor="text1"/>
          <w:sz w:val="20"/>
          <w:szCs w:val="20"/>
        </w:rPr>
        <w:tab/>
      </w:r>
      <w:r w:rsidRPr="00852FD8">
        <w:rPr>
          <w:rFonts w:cstheme="minorHAnsi"/>
          <w:color w:val="000000" w:themeColor="text1"/>
          <w:sz w:val="20"/>
          <w:szCs w:val="20"/>
        </w:rPr>
        <w:tab/>
      </w:r>
      <w:r w:rsidRPr="00852FD8">
        <w:rPr>
          <w:rFonts w:cstheme="minorHAnsi"/>
          <w:color w:val="000000" w:themeColor="text1"/>
          <w:sz w:val="20"/>
          <w:szCs w:val="20"/>
        </w:rPr>
        <w:tab/>
      </w:r>
      <w:r w:rsidRPr="00852FD8">
        <w:rPr>
          <w:rFonts w:cstheme="minorHAnsi"/>
          <w:color w:val="000000" w:themeColor="text1"/>
          <w:sz w:val="20"/>
          <w:szCs w:val="20"/>
        </w:rPr>
        <w:tab/>
      </w:r>
      <w:r w:rsidRPr="00852FD8">
        <w:rPr>
          <w:rFonts w:cstheme="minorHAnsi"/>
          <w:color w:val="000000" w:themeColor="text1"/>
          <w:sz w:val="20"/>
          <w:szCs w:val="20"/>
        </w:rPr>
        <w:tab/>
      </w:r>
      <w:r w:rsidRPr="00852FD8">
        <w:rPr>
          <w:rFonts w:cstheme="minorHAnsi"/>
          <w:color w:val="000000" w:themeColor="text1"/>
          <w:sz w:val="20"/>
          <w:szCs w:val="20"/>
        </w:rPr>
        <w:tab/>
      </w:r>
      <w:r w:rsidR="00243E1A" w:rsidRPr="00852FD8">
        <w:rPr>
          <w:rFonts w:cstheme="minorHAnsi"/>
          <w:sz w:val="20"/>
          <w:szCs w:val="20"/>
          <w:lang w:bidi="hi-IN"/>
        </w:rPr>
        <w:t>ENERGIX POLSKA SPÓŁKA Z OGRANICZONĄ ODPOWIEDZIALNOŚCIĄ BESS NOWE CZARNOWO II SPÓŁKA JAWNA</w:t>
      </w:r>
      <w:r w:rsidR="00243E1A" w:rsidRPr="00852FD8">
        <w:rPr>
          <w:rFonts w:cstheme="minorHAnsi"/>
          <w:sz w:val="20"/>
          <w:szCs w:val="20"/>
        </w:rPr>
        <w:t xml:space="preserve"> </w:t>
      </w:r>
    </w:p>
    <w:p w14:paraId="70F864F5" w14:textId="77777777" w:rsidR="00243E1A" w:rsidRPr="00852FD8" w:rsidRDefault="00243E1A" w:rsidP="00243E1A">
      <w:pPr>
        <w:spacing w:after="120" w:line="240" w:lineRule="atLeast"/>
        <w:ind w:left="4820"/>
        <w:jc w:val="right"/>
        <w:rPr>
          <w:rFonts w:cstheme="minorHAnsi"/>
          <w:sz w:val="20"/>
          <w:szCs w:val="20"/>
        </w:rPr>
      </w:pPr>
      <w:r w:rsidRPr="00852FD8">
        <w:rPr>
          <w:rFonts w:cstheme="minorHAnsi"/>
          <w:sz w:val="20"/>
          <w:szCs w:val="20"/>
        </w:rPr>
        <w:t>Pl. Władysława Andersa 7</w:t>
      </w:r>
    </w:p>
    <w:p w14:paraId="0445F196" w14:textId="77777777" w:rsidR="00243E1A" w:rsidRPr="00852FD8" w:rsidRDefault="00243E1A" w:rsidP="00243E1A">
      <w:pPr>
        <w:spacing w:after="120" w:line="240" w:lineRule="atLeast"/>
        <w:ind w:left="4820"/>
        <w:jc w:val="right"/>
        <w:rPr>
          <w:rFonts w:cstheme="minorHAnsi"/>
          <w:sz w:val="20"/>
          <w:szCs w:val="20"/>
        </w:rPr>
      </w:pPr>
      <w:r w:rsidRPr="00852FD8">
        <w:rPr>
          <w:rFonts w:cstheme="minorHAnsi"/>
          <w:sz w:val="20"/>
          <w:szCs w:val="20"/>
        </w:rPr>
        <w:t>61-894 Poznań</w:t>
      </w:r>
    </w:p>
    <w:p w14:paraId="5CC67D32" w14:textId="77777777" w:rsidR="00243E1A" w:rsidRPr="00852FD8" w:rsidRDefault="00243E1A" w:rsidP="00243E1A">
      <w:pPr>
        <w:spacing w:after="120" w:line="240" w:lineRule="atLeast"/>
        <w:jc w:val="right"/>
        <w:rPr>
          <w:rFonts w:cstheme="minorHAnsi"/>
          <w:sz w:val="20"/>
          <w:szCs w:val="20"/>
        </w:rPr>
      </w:pPr>
      <w:r w:rsidRPr="00852FD8">
        <w:rPr>
          <w:rFonts w:cstheme="minorHAnsi"/>
          <w:sz w:val="20"/>
          <w:szCs w:val="20"/>
        </w:rPr>
        <w:t>NIP: 527-307-05-97</w:t>
      </w:r>
    </w:p>
    <w:p w14:paraId="4F049F30" w14:textId="77777777" w:rsidR="00243E1A" w:rsidRDefault="00243E1A" w:rsidP="00243E1A">
      <w:pPr>
        <w:spacing w:after="120" w:line="240" w:lineRule="atLeast"/>
        <w:jc w:val="right"/>
        <w:rPr>
          <w:rFonts w:cstheme="minorHAnsi"/>
          <w:sz w:val="20"/>
          <w:szCs w:val="20"/>
        </w:rPr>
      </w:pPr>
    </w:p>
    <w:p w14:paraId="235ADEFE" w14:textId="77777777" w:rsidR="00125023" w:rsidRPr="00852FD8" w:rsidRDefault="00125023" w:rsidP="00243E1A">
      <w:pPr>
        <w:spacing w:after="120" w:line="240" w:lineRule="atLeast"/>
        <w:jc w:val="right"/>
        <w:rPr>
          <w:rFonts w:cstheme="minorHAnsi"/>
          <w:sz w:val="20"/>
          <w:szCs w:val="20"/>
        </w:rPr>
      </w:pPr>
    </w:p>
    <w:p w14:paraId="60EECE76" w14:textId="52863EE6" w:rsidR="00D84D73" w:rsidRPr="00852FD8" w:rsidRDefault="00F60865" w:rsidP="00243E1A">
      <w:pPr>
        <w:spacing w:after="120" w:line="240" w:lineRule="atLeast"/>
        <w:jc w:val="both"/>
        <w:rPr>
          <w:rFonts w:cstheme="minorHAnsi"/>
          <w:lang w:bidi="hi-IN"/>
        </w:rPr>
      </w:pPr>
      <w:r w:rsidRPr="00852FD8">
        <w:rPr>
          <w:rFonts w:cstheme="minorHAnsi"/>
          <w:color w:val="000000" w:themeColor="text1"/>
        </w:rPr>
        <w:t>W nawiązaniu do Z</w:t>
      </w:r>
      <w:r w:rsidR="00D84D73" w:rsidRPr="00852FD8">
        <w:rPr>
          <w:rFonts w:cstheme="minorHAnsi"/>
          <w:color w:val="000000" w:themeColor="text1"/>
        </w:rPr>
        <w:t xml:space="preserve">apytania ofertowego </w:t>
      </w:r>
      <w:r w:rsidR="00AB3AFA" w:rsidRPr="00852FD8">
        <w:rPr>
          <w:rFonts w:cstheme="minorHAnsi"/>
        </w:rPr>
        <w:t xml:space="preserve">na </w:t>
      </w:r>
      <w:r w:rsidR="00243E1A" w:rsidRPr="00852FD8">
        <w:rPr>
          <w:rFonts w:cstheme="minorHAnsi"/>
          <w:b/>
          <w:bCs/>
        </w:rPr>
        <w:t>nabycie</w:t>
      </w:r>
      <w:r w:rsidR="00243E1A" w:rsidRPr="00852FD8">
        <w:rPr>
          <w:rFonts w:cstheme="minorHAnsi"/>
        </w:rPr>
        <w:t xml:space="preserve"> </w:t>
      </w:r>
      <w:r w:rsidR="005C1DE9" w:rsidRPr="00852FD8">
        <w:rPr>
          <w:rFonts w:cstheme="minorHAnsi"/>
          <w:b/>
          <w:color w:val="000000"/>
        </w:rPr>
        <w:t>14 kontenerów bateryjnych o pojemności 5</w:t>
      </w:r>
      <w:r w:rsidR="00F25106" w:rsidRPr="00852FD8">
        <w:rPr>
          <w:rFonts w:cstheme="minorHAnsi"/>
          <w:b/>
          <w:color w:val="000000"/>
        </w:rPr>
        <w:t xml:space="preserve"> </w:t>
      </w:r>
      <w:r w:rsidR="005C1DE9" w:rsidRPr="00852FD8">
        <w:rPr>
          <w:rFonts w:cstheme="minorHAnsi"/>
          <w:b/>
          <w:color w:val="000000"/>
        </w:rPr>
        <w:t xml:space="preserve">MWh (+/- 2%) wraz z lokalnymi (kontenerowymi) </w:t>
      </w:r>
      <w:r w:rsidR="00345B97" w:rsidRPr="00345B97">
        <w:rPr>
          <w:rFonts w:cstheme="minorHAnsi"/>
          <w:b/>
          <w:color w:val="000000"/>
        </w:rPr>
        <w:t xml:space="preserve">systemami BMS </w:t>
      </w:r>
      <w:r w:rsidR="005C1DE9" w:rsidRPr="00852FD8">
        <w:rPr>
          <w:rFonts w:cstheme="minorHAnsi"/>
          <w:b/>
          <w:color w:val="000000"/>
        </w:rPr>
        <w:t xml:space="preserve">i centralnym systemem BMS </w:t>
      </w:r>
      <w:r w:rsidR="00AB3AFA" w:rsidRPr="00852FD8">
        <w:rPr>
          <w:rFonts w:cstheme="minorHAnsi"/>
        </w:rPr>
        <w:t xml:space="preserve">na potrzeby firmy </w:t>
      </w:r>
      <w:r w:rsidR="00AB3AFA" w:rsidRPr="00852FD8">
        <w:rPr>
          <w:rFonts w:cstheme="minorHAnsi"/>
          <w:lang w:bidi="hi-IN"/>
        </w:rPr>
        <w:t>ENERGIX POLSKA SPÓŁKA Z OGRANICZONĄ ODPOWIEDZIALNOŚCIĄ BESS NOWE CZARNOWO II SPÓŁKA JAWNA w ramach inwestycji „Instalacja magazynowania energii elektrycznej wraz z infrastrukturą towarzyszącą – Nowe Czarnowo II, Program priorytetowy nr 1.15 „Transformacja energetyczna Magazyny energii elektrycznej i związana z nimi infrastruktura dla poprawy stabilności polskiej sieci elektroenergetycznej”</w:t>
      </w:r>
      <w:r w:rsidR="00EA11A7" w:rsidRPr="00852FD8">
        <w:rPr>
          <w:rFonts w:cstheme="minorHAnsi"/>
          <w:lang w:bidi="hi-IN"/>
        </w:rPr>
        <w:t xml:space="preserve">, </w:t>
      </w:r>
      <w:r w:rsidR="00D84D73" w:rsidRPr="00852FD8">
        <w:rPr>
          <w:rFonts w:cstheme="minorHAnsi"/>
          <w:color w:val="000000" w:themeColor="text1"/>
        </w:rPr>
        <w:t>oferujemy realizację przedmiotu zamówienia zgodnie z zapytaniem ofertowym za cenę:</w:t>
      </w:r>
    </w:p>
    <w:p w14:paraId="29A8D85F" w14:textId="77777777" w:rsidR="000C18AA" w:rsidRPr="00852FD8" w:rsidRDefault="000C18AA" w:rsidP="00243E1A">
      <w:pPr>
        <w:spacing w:after="120"/>
        <w:ind w:right="1"/>
        <w:jc w:val="both"/>
        <w:rPr>
          <w:rFonts w:cstheme="minorHAnsi"/>
          <w:color w:val="000000" w:themeColor="text1"/>
          <w:sz w:val="20"/>
          <w:szCs w:val="20"/>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268"/>
        <w:gridCol w:w="2127"/>
        <w:gridCol w:w="2126"/>
      </w:tblGrid>
      <w:tr w:rsidR="00243E1A" w:rsidRPr="00852FD8" w14:paraId="22D915A4" w14:textId="08508CA6" w:rsidTr="00EA11A7">
        <w:trPr>
          <w:trHeight w:val="355"/>
          <w:jc w:val="center"/>
        </w:trPr>
        <w:tc>
          <w:tcPr>
            <w:tcW w:w="2263"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116E1E6" w14:textId="77777777" w:rsidR="00243E1A" w:rsidRPr="00852FD8" w:rsidRDefault="00243E1A" w:rsidP="00243E1A">
            <w:pPr>
              <w:spacing w:after="120"/>
              <w:jc w:val="center"/>
              <w:rPr>
                <w:rFonts w:eastAsia="Times New Roman" w:cstheme="minorHAnsi"/>
                <w:b/>
                <w:sz w:val="20"/>
                <w:szCs w:val="20"/>
              </w:rPr>
            </w:pPr>
            <w:r w:rsidRPr="00852FD8">
              <w:rPr>
                <w:rFonts w:eastAsia="Times New Roman" w:cstheme="minorHAnsi"/>
                <w:b/>
                <w:sz w:val="20"/>
                <w:szCs w:val="20"/>
              </w:rPr>
              <w:t>Przedmiot zamówienia</w:t>
            </w:r>
          </w:p>
        </w:tc>
        <w:tc>
          <w:tcPr>
            <w:tcW w:w="2268" w:type="dxa"/>
            <w:tcBorders>
              <w:top w:val="single" w:sz="4" w:space="0" w:color="000000"/>
              <w:left w:val="single" w:sz="4" w:space="0" w:color="auto"/>
              <w:bottom w:val="single" w:sz="4" w:space="0" w:color="000000"/>
              <w:right w:val="single" w:sz="4" w:space="0" w:color="auto"/>
            </w:tcBorders>
            <w:shd w:val="clear" w:color="auto" w:fill="D9D9D9"/>
            <w:vAlign w:val="center"/>
          </w:tcPr>
          <w:p w14:paraId="55E4FA76" w14:textId="36297F51" w:rsidR="00243E1A" w:rsidRPr="00852FD8" w:rsidRDefault="00243E1A" w:rsidP="00243E1A">
            <w:pPr>
              <w:spacing w:after="120"/>
              <w:jc w:val="center"/>
              <w:rPr>
                <w:rFonts w:eastAsia="Times New Roman" w:cstheme="minorHAnsi"/>
                <w:b/>
                <w:sz w:val="20"/>
                <w:szCs w:val="20"/>
              </w:rPr>
            </w:pPr>
            <w:r w:rsidRPr="00852FD8">
              <w:rPr>
                <w:rFonts w:eastAsia="Times New Roman" w:cstheme="minorHAnsi"/>
                <w:b/>
                <w:sz w:val="20"/>
                <w:szCs w:val="20"/>
              </w:rPr>
              <w:t xml:space="preserve">Łączna cena netto Przedmiotu zamówienia wraz z walutą </w:t>
            </w:r>
            <w:r w:rsidRPr="00852FD8">
              <w:rPr>
                <w:rFonts w:eastAsia="Times New Roman" w:cstheme="minorHAnsi"/>
                <w:b/>
                <w:i/>
                <w:iCs/>
                <w:sz w:val="18"/>
                <w:szCs w:val="18"/>
              </w:rPr>
              <w:t>(stanowi kryterium oceny ofert)</w:t>
            </w:r>
          </w:p>
        </w:tc>
        <w:tc>
          <w:tcPr>
            <w:tcW w:w="2127" w:type="dxa"/>
            <w:tcBorders>
              <w:top w:val="single" w:sz="4" w:space="0" w:color="000000"/>
              <w:left w:val="single" w:sz="4" w:space="0" w:color="auto"/>
              <w:bottom w:val="single" w:sz="4" w:space="0" w:color="000000"/>
              <w:right w:val="single" w:sz="4" w:space="0" w:color="000000"/>
            </w:tcBorders>
            <w:shd w:val="clear" w:color="auto" w:fill="D9D9D9"/>
            <w:vAlign w:val="center"/>
          </w:tcPr>
          <w:p w14:paraId="4C696CC3" w14:textId="12898875" w:rsidR="00243E1A" w:rsidRPr="00852FD8" w:rsidRDefault="00243E1A" w:rsidP="00243E1A">
            <w:pPr>
              <w:spacing w:after="120"/>
              <w:jc w:val="center"/>
              <w:rPr>
                <w:rFonts w:eastAsia="Times New Roman" w:cstheme="minorHAnsi"/>
                <w:b/>
                <w:sz w:val="20"/>
                <w:szCs w:val="20"/>
              </w:rPr>
            </w:pPr>
            <w:r w:rsidRPr="00852FD8">
              <w:rPr>
                <w:rFonts w:eastAsia="Times New Roman" w:cstheme="minorHAnsi"/>
                <w:b/>
                <w:sz w:val="20"/>
                <w:szCs w:val="20"/>
              </w:rPr>
              <w:t xml:space="preserve">Okres gwarancji w miesiącach </w:t>
            </w:r>
            <w:r w:rsidRPr="00852FD8">
              <w:rPr>
                <w:rFonts w:eastAsia="Times New Roman" w:cstheme="minorHAnsi"/>
                <w:b/>
                <w:i/>
                <w:iCs/>
                <w:sz w:val="18"/>
                <w:szCs w:val="18"/>
              </w:rPr>
              <w:t>(stanowi kryterium oceny ofert)</w:t>
            </w:r>
          </w:p>
        </w:tc>
        <w:tc>
          <w:tcPr>
            <w:tcW w:w="2126" w:type="dxa"/>
            <w:tcBorders>
              <w:top w:val="single" w:sz="4" w:space="0" w:color="000000"/>
              <w:left w:val="single" w:sz="4" w:space="0" w:color="auto"/>
              <w:bottom w:val="single" w:sz="4" w:space="0" w:color="000000"/>
              <w:right w:val="single" w:sz="4" w:space="0" w:color="000000"/>
            </w:tcBorders>
            <w:shd w:val="clear" w:color="auto" w:fill="D9D9D9"/>
          </w:tcPr>
          <w:p w14:paraId="15305EB3" w14:textId="018D2346" w:rsidR="00243E1A" w:rsidRPr="00852FD8" w:rsidRDefault="00243E1A" w:rsidP="00243E1A">
            <w:pPr>
              <w:spacing w:after="120"/>
              <w:jc w:val="center"/>
              <w:rPr>
                <w:rFonts w:eastAsia="Times New Roman" w:cstheme="minorHAnsi"/>
                <w:b/>
                <w:sz w:val="20"/>
                <w:szCs w:val="20"/>
              </w:rPr>
            </w:pPr>
            <w:r w:rsidRPr="00852FD8">
              <w:rPr>
                <w:rFonts w:eastAsia="Times New Roman" w:cstheme="minorHAnsi"/>
                <w:b/>
                <w:sz w:val="20"/>
                <w:szCs w:val="20"/>
              </w:rPr>
              <w:t xml:space="preserve">Czas dostawy w tygodniach </w:t>
            </w:r>
            <w:r w:rsidRPr="00852FD8">
              <w:rPr>
                <w:rFonts w:eastAsia="Times New Roman" w:cstheme="minorHAnsi"/>
                <w:b/>
                <w:i/>
                <w:iCs/>
                <w:sz w:val="18"/>
                <w:szCs w:val="18"/>
              </w:rPr>
              <w:t>(stanowi kryterium oceny ofert)</w:t>
            </w:r>
          </w:p>
        </w:tc>
      </w:tr>
      <w:tr w:rsidR="00E43DF5" w:rsidRPr="00852FD8" w14:paraId="22D443B9" w14:textId="29543C5A" w:rsidTr="00EA11A7">
        <w:trPr>
          <w:trHeight w:val="747"/>
          <w:jc w:val="center"/>
        </w:trPr>
        <w:tc>
          <w:tcPr>
            <w:tcW w:w="2263" w:type="dxa"/>
            <w:tcBorders>
              <w:top w:val="single" w:sz="4" w:space="0" w:color="000000"/>
              <w:left w:val="single" w:sz="4" w:space="0" w:color="000000"/>
              <w:bottom w:val="single" w:sz="4" w:space="0" w:color="000000"/>
              <w:right w:val="single" w:sz="4" w:space="0" w:color="auto"/>
            </w:tcBorders>
            <w:vAlign w:val="center"/>
          </w:tcPr>
          <w:p w14:paraId="7D1FEA00" w14:textId="7E94D3E4" w:rsidR="00E43DF5" w:rsidRPr="00852FD8" w:rsidRDefault="00EA11A7" w:rsidP="00243E1A">
            <w:pPr>
              <w:spacing w:after="120"/>
              <w:ind w:firstLine="164"/>
              <w:jc w:val="center"/>
              <w:rPr>
                <w:rFonts w:cstheme="minorHAnsi"/>
                <w:bCs/>
                <w:sz w:val="20"/>
                <w:szCs w:val="20"/>
              </w:rPr>
            </w:pPr>
            <w:r w:rsidRPr="00852FD8">
              <w:rPr>
                <w:rFonts w:cstheme="minorHAnsi"/>
                <w:bCs/>
                <w:sz w:val="20"/>
                <w:szCs w:val="20"/>
              </w:rPr>
              <w:lastRenderedPageBreak/>
              <w:t xml:space="preserve">nabycie </w:t>
            </w:r>
            <w:r w:rsidR="002D72D5" w:rsidRPr="00852FD8">
              <w:rPr>
                <w:rFonts w:cstheme="minorHAnsi"/>
                <w:bCs/>
                <w:sz w:val="20"/>
                <w:szCs w:val="20"/>
              </w:rPr>
              <w:t xml:space="preserve">14 </w:t>
            </w:r>
            <w:r w:rsidR="00F25106" w:rsidRPr="00852FD8">
              <w:rPr>
                <w:rFonts w:cstheme="minorHAnsi"/>
                <w:bCs/>
                <w:sz w:val="20"/>
                <w:szCs w:val="20"/>
              </w:rPr>
              <w:t>kontenerów bateryjnych 5 MWh (+/- 2%) wraz z lokalnymi (kontenerowymi)</w:t>
            </w:r>
            <w:r w:rsidR="00345B97">
              <w:rPr>
                <w:rFonts w:cstheme="minorHAnsi"/>
                <w:bCs/>
                <w:sz w:val="20"/>
                <w:szCs w:val="20"/>
              </w:rPr>
              <w:t xml:space="preserve"> </w:t>
            </w:r>
            <w:r w:rsidR="00345B97" w:rsidRPr="00345B97">
              <w:rPr>
                <w:rFonts w:cstheme="minorHAnsi"/>
                <w:bCs/>
                <w:sz w:val="20"/>
                <w:szCs w:val="20"/>
              </w:rPr>
              <w:t>systemami BMS</w:t>
            </w:r>
            <w:r w:rsidR="00F25106" w:rsidRPr="00852FD8">
              <w:rPr>
                <w:rFonts w:cstheme="minorHAnsi"/>
                <w:bCs/>
                <w:sz w:val="20"/>
                <w:szCs w:val="20"/>
              </w:rPr>
              <w:t xml:space="preserve"> i centralnym systemem BMS</w:t>
            </w:r>
          </w:p>
        </w:tc>
        <w:tc>
          <w:tcPr>
            <w:tcW w:w="2268" w:type="dxa"/>
            <w:tcBorders>
              <w:top w:val="single" w:sz="4" w:space="0" w:color="000000"/>
              <w:left w:val="single" w:sz="4" w:space="0" w:color="auto"/>
              <w:bottom w:val="single" w:sz="4" w:space="0" w:color="000000"/>
              <w:right w:val="single" w:sz="4" w:space="0" w:color="auto"/>
            </w:tcBorders>
            <w:vAlign w:val="center"/>
          </w:tcPr>
          <w:p w14:paraId="4C60EF65" w14:textId="77777777" w:rsidR="00E43DF5" w:rsidRPr="00852FD8" w:rsidRDefault="00E43DF5" w:rsidP="00243E1A">
            <w:pPr>
              <w:spacing w:after="120"/>
              <w:jc w:val="center"/>
              <w:rPr>
                <w:rFonts w:eastAsia="Times New Roman" w:cstheme="minorHAnsi"/>
                <w:sz w:val="20"/>
                <w:szCs w:val="20"/>
              </w:rPr>
            </w:pPr>
          </w:p>
        </w:tc>
        <w:tc>
          <w:tcPr>
            <w:tcW w:w="2127" w:type="dxa"/>
            <w:tcBorders>
              <w:top w:val="single" w:sz="4" w:space="0" w:color="000000"/>
              <w:left w:val="single" w:sz="4" w:space="0" w:color="auto"/>
              <w:bottom w:val="single" w:sz="4" w:space="0" w:color="000000"/>
              <w:right w:val="single" w:sz="4" w:space="0" w:color="auto"/>
            </w:tcBorders>
            <w:vAlign w:val="center"/>
          </w:tcPr>
          <w:p w14:paraId="6B3939EA" w14:textId="77777777" w:rsidR="00271B1E" w:rsidRPr="00242578" w:rsidRDefault="00271B1E" w:rsidP="00271B1E">
            <w:pPr>
              <w:pStyle w:val="ListParagraph"/>
              <w:numPr>
                <w:ilvl w:val="1"/>
                <w:numId w:val="52"/>
              </w:numPr>
              <w:spacing w:after="120"/>
              <w:ind w:left="644"/>
              <w:jc w:val="center"/>
              <w:rPr>
                <w:rFonts w:asciiTheme="minorHAnsi" w:hAnsiTheme="minorHAnsi" w:cstheme="minorHAnsi"/>
                <w:sz w:val="20"/>
                <w:szCs w:val="20"/>
              </w:rPr>
            </w:pPr>
            <w:r w:rsidRPr="00242578">
              <w:rPr>
                <w:rFonts w:asciiTheme="minorHAnsi" w:hAnsiTheme="minorHAnsi" w:cstheme="minorHAnsi"/>
                <w:sz w:val="20"/>
                <w:szCs w:val="20"/>
              </w:rPr>
              <w:t>dla produktu :</w:t>
            </w:r>
          </w:p>
          <w:p w14:paraId="0D6FB521" w14:textId="77777777" w:rsidR="00271B1E" w:rsidRPr="00242578" w:rsidRDefault="00271B1E" w:rsidP="00271B1E">
            <w:pPr>
              <w:spacing w:after="120"/>
              <w:jc w:val="center"/>
              <w:rPr>
                <w:rFonts w:eastAsia="Times New Roman" w:cstheme="minorHAnsi"/>
                <w:sz w:val="20"/>
                <w:szCs w:val="20"/>
              </w:rPr>
            </w:pPr>
            <w:r w:rsidRPr="00242578">
              <w:rPr>
                <w:rFonts w:eastAsia="Times New Roman" w:cstheme="minorHAnsi"/>
                <w:sz w:val="20"/>
                <w:szCs w:val="20"/>
              </w:rPr>
              <w:t>………………</w:t>
            </w:r>
          </w:p>
          <w:p w14:paraId="118474DA" w14:textId="77777777" w:rsidR="00271B1E" w:rsidRPr="00242578" w:rsidRDefault="00271B1E" w:rsidP="00271B1E">
            <w:pPr>
              <w:pStyle w:val="ListParagraph"/>
              <w:numPr>
                <w:ilvl w:val="1"/>
                <w:numId w:val="52"/>
              </w:numPr>
              <w:spacing w:after="120"/>
              <w:ind w:left="644"/>
              <w:jc w:val="center"/>
              <w:rPr>
                <w:rFonts w:asciiTheme="minorHAnsi" w:hAnsiTheme="minorHAnsi" w:cstheme="minorHAnsi"/>
                <w:sz w:val="20"/>
                <w:szCs w:val="20"/>
              </w:rPr>
            </w:pPr>
            <w:r w:rsidRPr="00242578">
              <w:rPr>
                <w:rFonts w:asciiTheme="minorHAnsi" w:hAnsiTheme="minorHAnsi" w:cstheme="minorHAnsi"/>
                <w:color w:val="000000" w:themeColor="text1"/>
                <w:sz w:val="20"/>
                <w:szCs w:val="20"/>
              </w:rPr>
              <w:t>na pojemność i sprawność</w:t>
            </w:r>
          </w:p>
          <w:p w14:paraId="3DCCD706" w14:textId="21839C13" w:rsidR="00E43DF5" w:rsidRPr="00852FD8" w:rsidRDefault="00271B1E" w:rsidP="00271B1E">
            <w:pPr>
              <w:spacing w:after="120"/>
              <w:jc w:val="center"/>
              <w:rPr>
                <w:rFonts w:eastAsia="Times New Roman" w:cstheme="minorHAnsi"/>
                <w:sz w:val="20"/>
                <w:szCs w:val="20"/>
              </w:rPr>
            </w:pPr>
            <w:r w:rsidRPr="00242578">
              <w:rPr>
                <w:rFonts w:cstheme="minorHAnsi"/>
                <w:color w:val="000000" w:themeColor="text1"/>
                <w:sz w:val="20"/>
                <w:szCs w:val="20"/>
              </w:rPr>
              <w:t>……………….</w:t>
            </w:r>
          </w:p>
        </w:tc>
        <w:tc>
          <w:tcPr>
            <w:tcW w:w="2126" w:type="dxa"/>
            <w:tcBorders>
              <w:top w:val="single" w:sz="4" w:space="0" w:color="000000"/>
              <w:left w:val="single" w:sz="4" w:space="0" w:color="auto"/>
              <w:bottom w:val="single" w:sz="4" w:space="0" w:color="000000"/>
              <w:right w:val="single" w:sz="4" w:space="0" w:color="auto"/>
            </w:tcBorders>
          </w:tcPr>
          <w:p w14:paraId="1F9C18B9" w14:textId="77777777" w:rsidR="00E43DF5" w:rsidRPr="00852FD8" w:rsidRDefault="00E43DF5" w:rsidP="00243E1A">
            <w:pPr>
              <w:spacing w:after="120"/>
              <w:jc w:val="center"/>
              <w:rPr>
                <w:rFonts w:eastAsia="Times New Roman" w:cstheme="minorHAnsi"/>
                <w:sz w:val="20"/>
                <w:szCs w:val="20"/>
              </w:rPr>
            </w:pPr>
          </w:p>
        </w:tc>
      </w:tr>
    </w:tbl>
    <w:p w14:paraId="0512AE1F" w14:textId="77777777" w:rsidR="00EF3218" w:rsidRPr="00852FD8" w:rsidRDefault="00EF3218" w:rsidP="00243E1A">
      <w:pPr>
        <w:spacing w:after="120"/>
        <w:ind w:right="1"/>
        <w:jc w:val="both"/>
        <w:rPr>
          <w:rFonts w:cstheme="minorHAnsi"/>
          <w:b/>
          <w:color w:val="000000" w:themeColor="text1"/>
          <w:sz w:val="20"/>
          <w:szCs w:val="20"/>
        </w:rPr>
      </w:pPr>
    </w:p>
    <w:p w14:paraId="49388872" w14:textId="26B7FDC7" w:rsidR="00D84D73" w:rsidRPr="00852FD8" w:rsidRDefault="00D84D73" w:rsidP="00243E1A">
      <w:pPr>
        <w:pStyle w:val="Akapitzlist1"/>
        <w:numPr>
          <w:ilvl w:val="0"/>
          <w:numId w:val="5"/>
        </w:numPr>
        <w:autoSpaceDE w:val="0"/>
        <w:autoSpaceDN w:val="0"/>
        <w:adjustRightInd w:val="0"/>
        <w:spacing w:after="120" w:line="240" w:lineRule="atLeast"/>
        <w:ind w:left="714" w:hanging="357"/>
        <w:jc w:val="both"/>
        <w:rPr>
          <w:rFonts w:asciiTheme="minorHAnsi" w:hAnsiTheme="minorHAnsi" w:cstheme="minorHAnsi"/>
          <w:color w:val="000000" w:themeColor="text1"/>
          <w:sz w:val="20"/>
          <w:szCs w:val="20"/>
        </w:rPr>
      </w:pPr>
      <w:r w:rsidRPr="00852FD8">
        <w:rPr>
          <w:rFonts w:asciiTheme="minorHAnsi" w:hAnsiTheme="minorHAnsi" w:cstheme="minorHAnsi"/>
          <w:color w:val="000000" w:themeColor="text1"/>
          <w:sz w:val="20"/>
          <w:szCs w:val="20"/>
        </w:rPr>
        <w:t>Oświadczamy, że zapoznaliśmy się z zapytaniem ofertowym wraz z załącznikami i nie wnosimy żadnych zastrzeżeń.</w:t>
      </w:r>
    </w:p>
    <w:p w14:paraId="18D7699D" w14:textId="77777777" w:rsidR="00D84D73" w:rsidRPr="00852FD8" w:rsidRDefault="00D84D73" w:rsidP="00243E1A">
      <w:pPr>
        <w:pStyle w:val="Akapitzlist1"/>
        <w:numPr>
          <w:ilvl w:val="0"/>
          <w:numId w:val="5"/>
        </w:numPr>
        <w:autoSpaceDE w:val="0"/>
        <w:autoSpaceDN w:val="0"/>
        <w:adjustRightInd w:val="0"/>
        <w:spacing w:after="120" w:line="240" w:lineRule="atLeast"/>
        <w:ind w:left="714" w:hanging="357"/>
        <w:jc w:val="both"/>
        <w:rPr>
          <w:rFonts w:asciiTheme="minorHAnsi" w:hAnsiTheme="minorHAnsi" w:cstheme="minorHAnsi"/>
          <w:color w:val="000000" w:themeColor="text1"/>
          <w:sz w:val="20"/>
          <w:szCs w:val="20"/>
        </w:rPr>
      </w:pPr>
      <w:r w:rsidRPr="00852FD8">
        <w:rPr>
          <w:rFonts w:asciiTheme="minorHAnsi" w:hAnsiTheme="minorHAnsi" w:cstheme="minorHAnsi"/>
          <w:color w:val="000000" w:themeColor="text1"/>
          <w:sz w:val="20"/>
          <w:szCs w:val="20"/>
        </w:rPr>
        <w:t>Oświadczamy, że uzyskaliśmy wszelkie konieczne informacje do przygotowania oferty.</w:t>
      </w:r>
    </w:p>
    <w:p w14:paraId="1AFB6A9A" w14:textId="037CC732" w:rsidR="00D84D73" w:rsidRPr="00852FD8" w:rsidRDefault="00D84D73" w:rsidP="00243E1A">
      <w:pPr>
        <w:pStyle w:val="Akapitzlist1"/>
        <w:numPr>
          <w:ilvl w:val="0"/>
          <w:numId w:val="5"/>
        </w:numPr>
        <w:autoSpaceDE w:val="0"/>
        <w:autoSpaceDN w:val="0"/>
        <w:adjustRightInd w:val="0"/>
        <w:spacing w:after="120" w:line="240" w:lineRule="atLeast"/>
        <w:ind w:left="714" w:hanging="357"/>
        <w:jc w:val="both"/>
        <w:rPr>
          <w:rFonts w:asciiTheme="minorHAnsi" w:hAnsiTheme="minorHAnsi" w:cstheme="minorHAnsi"/>
          <w:color w:val="000000" w:themeColor="text1"/>
          <w:sz w:val="20"/>
          <w:szCs w:val="20"/>
        </w:rPr>
      </w:pPr>
      <w:r w:rsidRPr="00852FD8">
        <w:rPr>
          <w:rFonts w:asciiTheme="minorHAnsi" w:hAnsiTheme="minorHAnsi" w:cstheme="minorHAnsi"/>
          <w:color w:val="000000" w:themeColor="text1"/>
          <w:sz w:val="20"/>
          <w:szCs w:val="20"/>
        </w:rPr>
        <w:t xml:space="preserve">Oświadczamy, że zapoznaliśmy się z </w:t>
      </w:r>
      <w:r w:rsidR="004A0B7C" w:rsidRPr="00852FD8">
        <w:rPr>
          <w:rFonts w:asciiTheme="minorHAnsi" w:hAnsiTheme="minorHAnsi" w:cstheme="minorHAnsi"/>
          <w:color w:val="000000" w:themeColor="text1"/>
          <w:sz w:val="20"/>
          <w:szCs w:val="20"/>
        </w:rPr>
        <w:t xml:space="preserve">istotnymi postanowieniami </w:t>
      </w:r>
      <w:r w:rsidRPr="00852FD8">
        <w:rPr>
          <w:rFonts w:asciiTheme="minorHAnsi" w:hAnsiTheme="minorHAnsi" w:cstheme="minorHAnsi"/>
          <w:color w:val="000000" w:themeColor="text1"/>
          <w:sz w:val="20"/>
          <w:szCs w:val="20"/>
        </w:rPr>
        <w:t>umowy i nie wnosimy do nich zastrzeżeń.</w:t>
      </w:r>
    </w:p>
    <w:p w14:paraId="3A35631F" w14:textId="77777777" w:rsidR="00D84D73" w:rsidRPr="00852FD8" w:rsidRDefault="00D84D73" w:rsidP="00243E1A">
      <w:pPr>
        <w:pStyle w:val="Akapitzlist1"/>
        <w:numPr>
          <w:ilvl w:val="0"/>
          <w:numId w:val="5"/>
        </w:numPr>
        <w:autoSpaceDE w:val="0"/>
        <w:autoSpaceDN w:val="0"/>
        <w:adjustRightInd w:val="0"/>
        <w:spacing w:after="120"/>
        <w:ind w:left="714" w:hanging="357"/>
        <w:jc w:val="both"/>
        <w:rPr>
          <w:rFonts w:asciiTheme="minorHAnsi" w:hAnsiTheme="minorHAnsi" w:cstheme="minorHAnsi"/>
          <w:color w:val="000000" w:themeColor="text1"/>
          <w:sz w:val="20"/>
          <w:szCs w:val="20"/>
        </w:rPr>
      </w:pPr>
      <w:r w:rsidRPr="00852FD8">
        <w:rPr>
          <w:rFonts w:asciiTheme="minorHAnsi" w:hAnsiTheme="minorHAnsi" w:cstheme="minorHAnsi"/>
          <w:color w:val="000000" w:themeColor="text1"/>
          <w:sz w:val="20"/>
          <w:szCs w:val="20"/>
        </w:rPr>
        <w:t>Oświadczamy, że wyżej podana cena  obejmuje realizację wszystkich zobowiązań Wykonawcy opisanych w zapytaniu ofertowym wraz z załącznikami.</w:t>
      </w:r>
    </w:p>
    <w:p w14:paraId="4315747C" w14:textId="19F5C425" w:rsidR="00DB5BC4" w:rsidRPr="00852FD8" w:rsidRDefault="00D84D73" w:rsidP="00243E1A">
      <w:pPr>
        <w:pStyle w:val="Akapitzlist1"/>
        <w:numPr>
          <w:ilvl w:val="0"/>
          <w:numId w:val="5"/>
        </w:numPr>
        <w:autoSpaceDE w:val="0"/>
        <w:autoSpaceDN w:val="0"/>
        <w:adjustRightInd w:val="0"/>
        <w:spacing w:after="120"/>
        <w:ind w:left="714" w:hanging="357"/>
        <w:jc w:val="both"/>
        <w:rPr>
          <w:rFonts w:asciiTheme="minorHAnsi" w:hAnsiTheme="minorHAnsi" w:cstheme="minorHAnsi"/>
          <w:color w:val="000000" w:themeColor="text1"/>
          <w:sz w:val="20"/>
          <w:szCs w:val="20"/>
        </w:rPr>
      </w:pPr>
      <w:r w:rsidRPr="00852FD8">
        <w:rPr>
          <w:rFonts w:asciiTheme="minorHAnsi" w:hAnsiTheme="minorHAnsi" w:cstheme="minorHAnsi"/>
          <w:color w:val="000000" w:themeColor="text1"/>
          <w:sz w:val="20"/>
          <w:szCs w:val="20"/>
        </w:rPr>
        <w:t xml:space="preserve">Oświadczamy, iż oferta ważna jest </w:t>
      </w:r>
      <w:r w:rsidRPr="00852FD8">
        <w:rPr>
          <w:rFonts w:asciiTheme="minorHAnsi" w:hAnsiTheme="minorHAnsi" w:cstheme="minorHAnsi"/>
          <w:b/>
          <w:color w:val="000000" w:themeColor="text1"/>
          <w:sz w:val="20"/>
          <w:szCs w:val="20"/>
        </w:rPr>
        <w:t>do dnia</w:t>
      </w:r>
      <w:r w:rsidR="00070C63" w:rsidRPr="00852FD8">
        <w:rPr>
          <w:rFonts w:asciiTheme="minorHAnsi" w:hAnsiTheme="minorHAnsi" w:cstheme="minorHAnsi"/>
          <w:b/>
          <w:color w:val="000000" w:themeColor="text1"/>
          <w:sz w:val="20"/>
          <w:szCs w:val="20"/>
        </w:rPr>
        <w:t xml:space="preserve"> 30.</w:t>
      </w:r>
      <w:r w:rsidR="002D72D5" w:rsidRPr="00852FD8">
        <w:rPr>
          <w:rFonts w:asciiTheme="minorHAnsi" w:hAnsiTheme="minorHAnsi" w:cstheme="minorHAnsi"/>
          <w:b/>
          <w:color w:val="000000" w:themeColor="text1"/>
          <w:sz w:val="20"/>
          <w:szCs w:val="20"/>
        </w:rPr>
        <w:t>10</w:t>
      </w:r>
      <w:r w:rsidR="00070C63" w:rsidRPr="00852FD8">
        <w:rPr>
          <w:rFonts w:asciiTheme="minorHAnsi" w:hAnsiTheme="minorHAnsi" w:cstheme="minorHAnsi"/>
          <w:b/>
          <w:color w:val="000000" w:themeColor="text1"/>
          <w:sz w:val="20"/>
          <w:szCs w:val="20"/>
        </w:rPr>
        <w:t>.2025 r.</w:t>
      </w:r>
      <w:r w:rsidRPr="00852FD8">
        <w:rPr>
          <w:rFonts w:asciiTheme="minorHAnsi" w:hAnsiTheme="minorHAnsi" w:cstheme="minorHAnsi"/>
          <w:b/>
          <w:color w:val="000000" w:themeColor="text1"/>
          <w:sz w:val="20"/>
          <w:szCs w:val="20"/>
        </w:rPr>
        <w:t xml:space="preserve"> </w:t>
      </w:r>
    </w:p>
    <w:p w14:paraId="7AE420CC" w14:textId="62298B55" w:rsidR="00CD3317" w:rsidRPr="00852FD8" w:rsidRDefault="00CD3317" w:rsidP="00243E1A">
      <w:pPr>
        <w:pStyle w:val="Akapitzlist1"/>
        <w:numPr>
          <w:ilvl w:val="0"/>
          <w:numId w:val="5"/>
        </w:numPr>
        <w:autoSpaceDE w:val="0"/>
        <w:autoSpaceDN w:val="0"/>
        <w:adjustRightInd w:val="0"/>
        <w:spacing w:after="120"/>
        <w:ind w:left="714" w:hanging="357"/>
        <w:jc w:val="both"/>
        <w:rPr>
          <w:rFonts w:asciiTheme="minorHAnsi" w:hAnsiTheme="minorHAnsi" w:cstheme="minorHAnsi"/>
          <w:color w:val="000000" w:themeColor="text1"/>
          <w:sz w:val="20"/>
          <w:szCs w:val="20"/>
        </w:rPr>
      </w:pPr>
      <w:r w:rsidRPr="00852FD8">
        <w:rPr>
          <w:rFonts w:asciiTheme="minorHAnsi" w:hAnsiTheme="minorHAnsi" w:cstheme="minorHAnsi"/>
          <w:sz w:val="20"/>
          <w:szCs w:val="20"/>
        </w:rPr>
        <w:t>Oświadczamy</w:t>
      </w:r>
      <w:r w:rsidRPr="00852FD8">
        <w:rPr>
          <w:rFonts w:asciiTheme="minorHAnsi" w:hAnsiTheme="minorHAnsi" w:cstheme="minorHAnsi"/>
          <w:b/>
          <w:sz w:val="20"/>
          <w:szCs w:val="20"/>
        </w:rPr>
        <w:t>,</w:t>
      </w:r>
      <w:r w:rsidRPr="00852FD8">
        <w:rPr>
          <w:rFonts w:asciiTheme="minorHAnsi" w:hAnsiTheme="minorHAnsi" w:cstheme="minorHAnsi"/>
          <w:sz w:val="20"/>
          <w:szCs w:val="20"/>
        </w:rPr>
        <w:t xml:space="preserve"> że dokumenty potwierdzające umocowanie do reprezentacji, Zamawiający może uzyskać za pomocą </w:t>
      </w:r>
      <w:r w:rsidRPr="00852FD8">
        <w:rPr>
          <w:rFonts w:asciiTheme="minorHAnsi" w:hAnsiTheme="minorHAnsi" w:cstheme="minorHAnsi"/>
          <w:b/>
          <w:sz w:val="20"/>
          <w:szCs w:val="20"/>
          <w:u w:val="single"/>
        </w:rPr>
        <w:t>bezpłatnych i ogólnodostępnych baz danych</w:t>
      </w:r>
      <w:r w:rsidRPr="00852FD8">
        <w:rPr>
          <w:rFonts w:asciiTheme="minorHAnsi" w:hAnsiTheme="minorHAnsi" w:cstheme="minorHAnsi"/>
          <w:b/>
          <w:sz w:val="20"/>
          <w:szCs w:val="20"/>
        </w:rPr>
        <w:t>,</w:t>
      </w:r>
      <w:r w:rsidRPr="00852FD8">
        <w:rPr>
          <w:rFonts w:asciiTheme="minorHAnsi" w:hAnsiTheme="minorHAnsi" w:cstheme="minorHAnsi"/>
          <w:sz w:val="20"/>
          <w:szCs w:val="20"/>
        </w:rPr>
        <w:t xml:space="preserve"> pod adresem internetowym:</w:t>
      </w:r>
    </w:p>
    <w:p w14:paraId="1CCB395B" w14:textId="77777777" w:rsidR="00CD3317" w:rsidRPr="00852FD8" w:rsidRDefault="00CD3317" w:rsidP="00243E1A">
      <w:pPr>
        <w:pStyle w:val="ListParagraph"/>
        <w:numPr>
          <w:ilvl w:val="0"/>
          <w:numId w:val="16"/>
        </w:numPr>
        <w:autoSpaceDE w:val="0"/>
        <w:autoSpaceDN w:val="0"/>
        <w:spacing w:after="120"/>
        <w:ind w:left="851" w:right="274" w:hanging="284"/>
        <w:jc w:val="both"/>
        <w:rPr>
          <w:rFonts w:asciiTheme="minorHAnsi" w:hAnsiTheme="minorHAnsi" w:cstheme="minorHAnsi"/>
          <w:sz w:val="20"/>
          <w:szCs w:val="20"/>
        </w:rPr>
      </w:pPr>
      <w:r w:rsidRPr="00852FD8">
        <w:rPr>
          <w:rFonts w:asciiTheme="minorHAnsi" w:hAnsiTheme="minorHAnsi" w:cstheme="minorHAnsi"/>
          <w:sz w:val="20"/>
          <w:szCs w:val="20"/>
        </w:rPr>
        <w:t xml:space="preserve">* </w:t>
      </w:r>
      <w:hyperlink r:id="rId11" w:history="1">
        <w:r w:rsidRPr="00852FD8">
          <w:rPr>
            <w:rStyle w:val="Hyperlink"/>
            <w:rFonts w:asciiTheme="minorHAnsi" w:hAnsiTheme="minorHAnsi" w:cstheme="minorHAnsi"/>
            <w:sz w:val="20"/>
            <w:szCs w:val="20"/>
          </w:rPr>
          <w:t>https://ems.ms.gov.pl/krs/wyszukiwaniepodmiotu</w:t>
        </w:r>
      </w:hyperlink>
    </w:p>
    <w:p w14:paraId="3B642CA7" w14:textId="77777777" w:rsidR="00CD3317" w:rsidRPr="00852FD8" w:rsidRDefault="00CD3317" w:rsidP="00243E1A">
      <w:pPr>
        <w:pStyle w:val="ListParagraph"/>
        <w:spacing w:after="120"/>
        <w:ind w:left="1418" w:right="274" w:hanging="142"/>
        <w:jc w:val="both"/>
        <w:rPr>
          <w:rFonts w:asciiTheme="minorHAnsi" w:hAnsiTheme="minorHAnsi" w:cstheme="minorHAnsi"/>
          <w:i/>
          <w:sz w:val="20"/>
          <w:szCs w:val="20"/>
        </w:rPr>
      </w:pPr>
      <w:r w:rsidRPr="00852FD8">
        <w:rPr>
          <w:rFonts w:asciiTheme="minorHAnsi" w:hAnsiTheme="minorHAnsi" w:cstheme="minorHAnsi"/>
          <w:i/>
          <w:sz w:val="20"/>
          <w:szCs w:val="20"/>
        </w:rPr>
        <w:t>(dotyczy podmiotów wpisanych do Krajowego Rejestru Sądowego [KRS]),</w:t>
      </w:r>
    </w:p>
    <w:p w14:paraId="0D11DF48" w14:textId="77777777" w:rsidR="00CD3317" w:rsidRPr="00852FD8" w:rsidRDefault="00CD3317" w:rsidP="00243E1A">
      <w:pPr>
        <w:pStyle w:val="ListParagraph"/>
        <w:spacing w:after="120"/>
        <w:ind w:left="426" w:right="274"/>
        <w:jc w:val="both"/>
        <w:rPr>
          <w:rFonts w:asciiTheme="minorHAnsi" w:hAnsiTheme="minorHAnsi" w:cstheme="minorHAnsi"/>
          <w:sz w:val="20"/>
          <w:szCs w:val="20"/>
        </w:rPr>
      </w:pPr>
    </w:p>
    <w:p w14:paraId="01AF941E" w14:textId="77777777" w:rsidR="00CD3317" w:rsidRPr="00852FD8" w:rsidRDefault="00CD3317" w:rsidP="00243E1A">
      <w:pPr>
        <w:pStyle w:val="ListParagraph"/>
        <w:numPr>
          <w:ilvl w:val="0"/>
          <w:numId w:val="16"/>
        </w:numPr>
        <w:autoSpaceDE w:val="0"/>
        <w:autoSpaceDN w:val="0"/>
        <w:spacing w:after="120"/>
        <w:ind w:left="993" w:right="274" w:hanging="426"/>
        <w:jc w:val="both"/>
        <w:rPr>
          <w:rFonts w:asciiTheme="minorHAnsi" w:hAnsiTheme="minorHAnsi" w:cstheme="minorHAnsi"/>
          <w:sz w:val="20"/>
          <w:szCs w:val="20"/>
        </w:rPr>
      </w:pPr>
      <w:r w:rsidRPr="00852FD8">
        <w:rPr>
          <w:rFonts w:asciiTheme="minorHAnsi" w:hAnsiTheme="minorHAnsi" w:cstheme="minorHAnsi"/>
          <w:sz w:val="20"/>
          <w:szCs w:val="20"/>
        </w:rPr>
        <w:t xml:space="preserve">* </w:t>
      </w:r>
      <w:hyperlink r:id="rId12" w:history="1">
        <w:r w:rsidRPr="00852FD8">
          <w:rPr>
            <w:rStyle w:val="Hyperlink"/>
            <w:rFonts w:asciiTheme="minorHAnsi" w:hAnsiTheme="minorHAnsi" w:cstheme="minorHAnsi"/>
            <w:sz w:val="20"/>
            <w:szCs w:val="20"/>
          </w:rPr>
          <w:t>https://prod.ceidg.gov.pl/ceidg/ceidg.public.ui/Search.aspx</w:t>
        </w:r>
      </w:hyperlink>
    </w:p>
    <w:p w14:paraId="47D1F6E6" w14:textId="77777777" w:rsidR="00CD3317" w:rsidRPr="00852FD8" w:rsidRDefault="00CD3317" w:rsidP="00243E1A">
      <w:pPr>
        <w:pStyle w:val="ListParagraph"/>
        <w:spacing w:after="120"/>
        <w:ind w:left="1276" w:right="274"/>
        <w:jc w:val="both"/>
        <w:rPr>
          <w:rFonts w:asciiTheme="minorHAnsi" w:hAnsiTheme="minorHAnsi" w:cstheme="minorHAnsi"/>
          <w:i/>
          <w:sz w:val="20"/>
          <w:szCs w:val="20"/>
        </w:rPr>
      </w:pPr>
      <w:r w:rsidRPr="00852FD8">
        <w:rPr>
          <w:rFonts w:asciiTheme="minorHAnsi" w:hAnsiTheme="minorHAnsi" w:cstheme="minorHAnsi"/>
          <w:i/>
          <w:sz w:val="20"/>
          <w:szCs w:val="20"/>
        </w:rPr>
        <w:t>(dotyczy podmiotów wpisanych do Centralnej Ewidencji i Informacji o Działalności Gospodarczej [CEIDG])</w:t>
      </w:r>
    </w:p>
    <w:p w14:paraId="5CF9B1A4" w14:textId="77777777" w:rsidR="00CD3317" w:rsidRPr="00852FD8" w:rsidRDefault="00CD3317" w:rsidP="00243E1A">
      <w:pPr>
        <w:pStyle w:val="ListParagraph"/>
        <w:spacing w:after="120"/>
        <w:ind w:left="426" w:right="274"/>
        <w:jc w:val="both"/>
        <w:rPr>
          <w:rFonts w:asciiTheme="minorHAnsi" w:hAnsiTheme="minorHAnsi" w:cstheme="minorHAnsi"/>
          <w:sz w:val="20"/>
          <w:szCs w:val="20"/>
        </w:rPr>
      </w:pPr>
    </w:p>
    <w:p w14:paraId="7220DA7C" w14:textId="77777777" w:rsidR="00CD3317" w:rsidRPr="00852FD8" w:rsidRDefault="00CD3317" w:rsidP="00243E1A">
      <w:pPr>
        <w:pStyle w:val="ListParagraph"/>
        <w:numPr>
          <w:ilvl w:val="0"/>
          <w:numId w:val="16"/>
        </w:numPr>
        <w:autoSpaceDE w:val="0"/>
        <w:autoSpaceDN w:val="0"/>
        <w:spacing w:after="120"/>
        <w:ind w:left="993" w:right="274" w:hanging="426"/>
        <w:jc w:val="both"/>
        <w:rPr>
          <w:rFonts w:asciiTheme="minorHAnsi" w:hAnsiTheme="minorHAnsi" w:cstheme="minorHAnsi"/>
          <w:sz w:val="20"/>
          <w:szCs w:val="20"/>
        </w:rPr>
      </w:pPr>
      <w:r w:rsidRPr="00852FD8">
        <w:rPr>
          <w:rFonts w:asciiTheme="minorHAnsi" w:hAnsiTheme="minorHAnsi" w:cstheme="minorHAnsi"/>
          <w:sz w:val="20"/>
          <w:szCs w:val="20"/>
        </w:rPr>
        <w:t>*-......................................................... (wpisać odpowiedni adres internetowy w przypadku innych baz danych niż wyżej wskazane)</w:t>
      </w:r>
    </w:p>
    <w:p w14:paraId="716AB530" w14:textId="77777777" w:rsidR="00CD3317" w:rsidRPr="00852FD8" w:rsidRDefault="00CD3317" w:rsidP="00243E1A">
      <w:pPr>
        <w:pStyle w:val="ListParagraph"/>
        <w:spacing w:after="120"/>
        <w:ind w:left="426" w:right="274"/>
        <w:jc w:val="both"/>
        <w:rPr>
          <w:rFonts w:asciiTheme="minorHAnsi" w:hAnsiTheme="minorHAnsi" w:cstheme="minorHAnsi"/>
          <w:sz w:val="20"/>
          <w:szCs w:val="20"/>
        </w:rPr>
      </w:pPr>
    </w:p>
    <w:p w14:paraId="25B5F33E" w14:textId="77777777" w:rsidR="00CD3317" w:rsidRPr="00852FD8" w:rsidRDefault="00CD3317" w:rsidP="00243E1A">
      <w:pPr>
        <w:pStyle w:val="ListParagraph"/>
        <w:spacing w:after="120"/>
        <w:ind w:left="426" w:right="274"/>
        <w:jc w:val="both"/>
        <w:rPr>
          <w:rFonts w:asciiTheme="minorHAnsi" w:hAnsiTheme="minorHAnsi" w:cstheme="minorHAnsi"/>
          <w:i/>
          <w:sz w:val="20"/>
          <w:szCs w:val="20"/>
        </w:rPr>
      </w:pPr>
      <w:r w:rsidRPr="00852FD8">
        <w:rPr>
          <w:rFonts w:asciiTheme="minorHAnsi" w:hAnsiTheme="minorHAnsi" w:cstheme="minorHAnsi"/>
          <w:i/>
          <w:sz w:val="20"/>
          <w:szCs w:val="20"/>
        </w:rPr>
        <w:t xml:space="preserve">*proszę wybrać i zaznaczyć opcję właściwą dla danego rodzaju Wykonawcy. </w:t>
      </w:r>
    </w:p>
    <w:p w14:paraId="50414E4A" w14:textId="5D1C0129" w:rsidR="00CD3317" w:rsidRPr="00852FD8" w:rsidRDefault="00CD3317" w:rsidP="00243E1A">
      <w:pPr>
        <w:pStyle w:val="ListParagraph"/>
        <w:spacing w:after="120"/>
        <w:ind w:left="426" w:right="274"/>
        <w:jc w:val="both"/>
        <w:rPr>
          <w:rFonts w:asciiTheme="minorHAnsi" w:hAnsiTheme="minorHAnsi" w:cstheme="minorHAnsi"/>
          <w:i/>
          <w:sz w:val="20"/>
          <w:szCs w:val="20"/>
        </w:rPr>
      </w:pPr>
      <w:r w:rsidRPr="00852FD8">
        <w:rPr>
          <w:rFonts w:asciiTheme="minorHAnsi" w:hAnsiTheme="minorHAnsi" w:cstheme="minorHAnsi"/>
          <w:b/>
          <w:i/>
          <w:sz w:val="20"/>
          <w:szCs w:val="20"/>
        </w:rPr>
        <w:t>W przypadku reprezentacji na podstawie pełnomocnictwa musi być ono dołączone do oferty</w:t>
      </w:r>
      <w:r w:rsidR="00D27226" w:rsidRPr="00852FD8">
        <w:rPr>
          <w:rFonts w:asciiTheme="minorHAnsi" w:hAnsiTheme="minorHAnsi" w:cstheme="minorHAnsi"/>
          <w:b/>
          <w:i/>
          <w:sz w:val="20"/>
          <w:szCs w:val="20"/>
        </w:rPr>
        <w:t>.</w:t>
      </w:r>
    </w:p>
    <w:p w14:paraId="76068FDD" w14:textId="77777777" w:rsidR="00CD3317" w:rsidRPr="00852FD8" w:rsidRDefault="00CD3317" w:rsidP="00243E1A">
      <w:pPr>
        <w:pStyle w:val="Akapitzlist1"/>
        <w:autoSpaceDE w:val="0"/>
        <w:autoSpaceDN w:val="0"/>
        <w:adjustRightInd w:val="0"/>
        <w:spacing w:after="120"/>
        <w:ind w:left="0"/>
        <w:jc w:val="both"/>
        <w:rPr>
          <w:rFonts w:asciiTheme="minorHAnsi" w:hAnsiTheme="minorHAnsi" w:cstheme="minorHAnsi"/>
          <w:color w:val="000000" w:themeColor="text1"/>
          <w:sz w:val="20"/>
          <w:szCs w:val="20"/>
        </w:rPr>
      </w:pPr>
    </w:p>
    <w:p w14:paraId="088B6D1A" w14:textId="77777777" w:rsidR="002D72D5" w:rsidRPr="00852FD8" w:rsidRDefault="002D72D5" w:rsidP="002D72D5">
      <w:pPr>
        <w:widowControl w:val="0"/>
        <w:numPr>
          <w:ilvl w:val="0"/>
          <w:numId w:val="5"/>
        </w:numPr>
        <w:overflowPunct w:val="0"/>
        <w:adjustRightInd w:val="0"/>
        <w:spacing w:after="120" w:line="240" w:lineRule="atLeast"/>
        <w:jc w:val="both"/>
        <w:rPr>
          <w:rFonts w:cstheme="minorHAnsi"/>
          <w:color w:val="000000" w:themeColor="text1"/>
          <w:sz w:val="20"/>
          <w:szCs w:val="20"/>
        </w:rPr>
      </w:pPr>
      <w:r w:rsidRPr="00852FD8">
        <w:rPr>
          <w:rFonts w:cstheme="minorHAnsi"/>
          <w:b/>
          <w:color w:val="000000" w:themeColor="text1"/>
          <w:sz w:val="20"/>
          <w:szCs w:val="20"/>
        </w:rPr>
        <w:t xml:space="preserve">Załącznikami </w:t>
      </w:r>
      <w:r w:rsidRPr="00852FD8">
        <w:rPr>
          <w:rFonts w:cstheme="minorHAnsi"/>
          <w:color w:val="000000" w:themeColor="text1"/>
          <w:sz w:val="20"/>
          <w:szCs w:val="20"/>
        </w:rPr>
        <w:t>do niniejszej Oferty, stanowiącymi jej integralną część są:</w:t>
      </w:r>
    </w:p>
    <w:p w14:paraId="67E534D7" w14:textId="77777777" w:rsidR="002D72D5" w:rsidRPr="00852FD8" w:rsidRDefault="002D72D5" w:rsidP="00BB6A91">
      <w:pPr>
        <w:numPr>
          <w:ilvl w:val="0"/>
          <w:numId w:val="6"/>
        </w:numPr>
        <w:autoSpaceDE w:val="0"/>
        <w:autoSpaceDN w:val="0"/>
        <w:adjustRightInd w:val="0"/>
        <w:spacing w:after="120" w:line="240" w:lineRule="auto"/>
        <w:ind w:left="1071" w:hanging="357"/>
        <w:jc w:val="both"/>
        <w:rPr>
          <w:rFonts w:cstheme="minorHAnsi"/>
          <w:bCs/>
          <w:color w:val="000000" w:themeColor="text1"/>
          <w:sz w:val="20"/>
          <w:szCs w:val="20"/>
        </w:rPr>
      </w:pPr>
      <w:r w:rsidRPr="00852FD8">
        <w:rPr>
          <w:rFonts w:cstheme="minorHAnsi"/>
          <w:bCs/>
          <w:color w:val="000000" w:themeColor="text1"/>
          <w:sz w:val="20"/>
          <w:szCs w:val="20"/>
        </w:rPr>
        <w:t>Oświadczenie o braku podstaw do wykluczenia z udziału w postępowaniu.</w:t>
      </w:r>
    </w:p>
    <w:p w14:paraId="5F29175C" w14:textId="77777777" w:rsidR="002D72D5" w:rsidRPr="00852FD8" w:rsidRDefault="002D72D5" w:rsidP="00BB6A91">
      <w:pPr>
        <w:numPr>
          <w:ilvl w:val="0"/>
          <w:numId w:val="6"/>
        </w:numPr>
        <w:autoSpaceDE w:val="0"/>
        <w:autoSpaceDN w:val="0"/>
        <w:adjustRightInd w:val="0"/>
        <w:spacing w:after="120" w:line="240" w:lineRule="auto"/>
        <w:ind w:left="1071" w:hanging="357"/>
        <w:jc w:val="both"/>
        <w:rPr>
          <w:rFonts w:cstheme="minorHAnsi"/>
          <w:color w:val="000000" w:themeColor="text1"/>
          <w:sz w:val="20"/>
          <w:szCs w:val="20"/>
        </w:rPr>
      </w:pPr>
      <w:r w:rsidRPr="00852FD8">
        <w:rPr>
          <w:rFonts w:cstheme="minorHAnsi"/>
          <w:bCs/>
          <w:color w:val="000000"/>
          <w:sz w:val="20"/>
          <w:szCs w:val="20"/>
        </w:rPr>
        <w:t>Oświadczenie o niepodleganiu wykluczeniu w związku z działaniami Rosji.</w:t>
      </w:r>
    </w:p>
    <w:p w14:paraId="46721CE8" w14:textId="0B2FC25B" w:rsidR="002D72D5" w:rsidRPr="00BB6A91" w:rsidRDefault="002D72D5" w:rsidP="00BB6A91">
      <w:pPr>
        <w:numPr>
          <w:ilvl w:val="0"/>
          <w:numId w:val="6"/>
        </w:numPr>
        <w:autoSpaceDE w:val="0"/>
        <w:autoSpaceDN w:val="0"/>
        <w:spacing w:after="120" w:line="240" w:lineRule="auto"/>
        <w:ind w:left="1071" w:hanging="357"/>
        <w:jc w:val="both"/>
        <w:rPr>
          <w:rFonts w:cstheme="minorHAnsi"/>
          <w:sz w:val="20"/>
          <w:szCs w:val="20"/>
        </w:rPr>
      </w:pPr>
      <w:r w:rsidRPr="00852FD8">
        <w:rPr>
          <w:rFonts w:cstheme="minorHAnsi"/>
          <w:sz w:val="20"/>
          <w:szCs w:val="20"/>
        </w:rPr>
        <w:t>Oświadczenie o spełnieniu warunków udziału w postepowaniu</w:t>
      </w:r>
      <w:r w:rsidR="00BB6A91">
        <w:rPr>
          <w:rFonts w:cstheme="minorHAnsi"/>
          <w:sz w:val="20"/>
          <w:szCs w:val="20"/>
        </w:rPr>
        <w:t xml:space="preserve"> </w:t>
      </w:r>
      <w:r w:rsidR="00BB6A91" w:rsidRPr="00BB6A91">
        <w:rPr>
          <w:rFonts w:cstheme="minorHAnsi"/>
          <w:sz w:val="20"/>
          <w:szCs w:val="20"/>
        </w:rPr>
        <w:t xml:space="preserve">wraz z </w:t>
      </w:r>
      <w:r w:rsidR="00BB6A91">
        <w:rPr>
          <w:rFonts w:cstheme="minorHAnsi"/>
          <w:color w:val="000000" w:themeColor="text1"/>
          <w:sz w:val="20"/>
          <w:szCs w:val="20"/>
        </w:rPr>
        <w:t>d</w:t>
      </w:r>
      <w:r w:rsidR="00BB6A91" w:rsidRPr="00852FD8">
        <w:rPr>
          <w:rFonts w:cstheme="minorHAnsi"/>
          <w:color w:val="000000" w:themeColor="text1"/>
          <w:sz w:val="20"/>
          <w:szCs w:val="20"/>
        </w:rPr>
        <w:t>okument</w:t>
      </w:r>
      <w:r w:rsidR="00BB6A91">
        <w:rPr>
          <w:rFonts w:cstheme="minorHAnsi"/>
          <w:color w:val="000000" w:themeColor="text1"/>
          <w:sz w:val="20"/>
          <w:szCs w:val="20"/>
        </w:rPr>
        <w:t>ami</w:t>
      </w:r>
      <w:r w:rsidR="00BB6A91" w:rsidRPr="00852FD8">
        <w:rPr>
          <w:rFonts w:cstheme="minorHAnsi"/>
          <w:color w:val="000000" w:themeColor="text1"/>
          <w:sz w:val="20"/>
          <w:szCs w:val="20"/>
        </w:rPr>
        <w:t xml:space="preserve"> potwierdzające spełnienie warunków udziału w postepowaniu (zgodnie z brzmieniem warunku udziału cz. VIII)</w:t>
      </w:r>
      <w:r w:rsidR="00BB6A91">
        <w:rPr>
          <w:rFonts w:cstheme="minorHAnsi"/>
          <w:color w:val="000000" w:themeColor="text1"/>
          <w:sz w:val="20"/>
          <w:szCs w:val="20"/>
        </w:rPr>
        <w:t>.</w:t>
      </w:r>
    </w:p>
    <w:p w14:paraId="22CBCD1F" w14:textId="77777777" w:rsidR="002D72D5" w:rsidRDefault="002D72D5" w:rsidP="00BB6A91">
      <w:pPr>
        <w:numPr>
          <w:ilvl w:val="0"/>
          <w:numId w:val="6"/>
        </w:numPr>
        <w:tabs>
          <w:tab w:val="left" w:pos="426"/>
        </w:tabs>
        <w:autoSpaceDE w:val="0"/>
        <w:autoSpaceDN w:val="0"/>
        <w:adjustRightInd w:val="0"/>
        <w:spacing w:after="120" w:line="240" w:lineRule="auto"/>
        <w:ind w:left="1071" w:hanging="357"/>
        <w:jc w:val="both"/>
        <w:rPr>
          <w:rFonts w:cstheme="minorHAnsi"/>
          <w:color w:val="000000" w:themeColor="text1"/>
          <w:sz w:val="20"/>
          <w:szCs w:val="20"/>
        </w:rPr>
      </w:pPr>
      <w:r w:rsidRPr="00852FD8">
        <w:rPr>
          <w:rFonts w:cstheme="minorHAnsi"/>
          <w:color w:val="000000" w:themeColor="text1"/>
          <w:sz w:val="20"/>
          <w:szCs w:val="20"/>
        </w:rPr>
        <w:t>Oświadczenie Wykonawcy w zakresie wypełnienia obowiązków informacyjnych przewidzianych w art. 13 lub art. 14 RODO.</w:t>
      </w:r>
    </w:p>
    <w:p w14:paraId="49422BEE" w14:textId="2437132D" w:rsidR="00BB6A91" w:rsidRPr="00852FD8" w:rsidRDefault="00BB6A91" w:rsidP="00BB6A91">
      <w:pPr>
        <w:numPr>
          <w:ilvl w:val="0"/>
          <w:numId w:val="6"/>
        </w:numPr>
        <w:autoSpaceDE w:val="0"/>
        <w:autoSpaceDN w:val="0"/>
        <w:spacing w:after="120" w:line="240" w:lineRule="auto"/>
        <w:jc w:val="both"/>
        <w:rPr>
          <w:rFonts w:cstheme="minorHAnsi"/>
          <w:sz w:val="20"/>
          <w:szCs w:val="20"/>
        </w:rPr>
      </w:pPr>
      <w:r>
        <w:rPr>
          <w:rFonts w:cstheme="minorHAnsi"/>
          <w:sz w:val="20"/>
          <w:szCs w:val="20"/>
        </w:rPr>
        <w:t>Podpisane i</w:t>
      </w:r>
      <w:r w:rsidRPr="00852FD8">
        <w:rPr>
          <w:rFonts w:cstheme="minorHAnsi"/>
          <w:sz w:val="20"/>
          <w:szCs w:val="20"/>
        </w:rPr>
        <w:t>stotne postanowienia umowy</w:t>
      </w:r>
      <w:r>
        <w:rPr>
          <w:rFonts w:cstheme="minorHAnsi"/>
          <w:sz w:val="20"/>
          <w:szCs w:val="20"/>
        </w:rPr>
        <w:t>.</w:t>
      </w:r>
    </w:p>
    <w:p w14:paraId="0A9C27E0" w14:textId="6190D1BE" w:rsidR="00BB6A91" w:rsidRPr="00852FD8" w:rsidRDefault="00BB6A91" w:rsidP="00BB6A91">
      <w:pPr>
        <w:numPr>
          <w:ilvl w:val="0"/>
          <w:numId w:val="6"/>
        </w:numPr>
        <w:autoSpaceDE w:val="0"/>
        <w:autoSpaceDN w:val="0"/>
        <w:spacing w:after="120" w:line="240" w:lineRule="auto"/>
        <w:jc w:val="both"/>
        <w:rPr>
          <w:rFonts w:cstheme="minorHAnsi"/>
          <w:sz w:val="20"/>
          <w:szCs w:val="20"/>
        </w:rPr>
      </w:pPr>
      <w:r>
        <w:rPr>
          <w:rFonts w:cstheme="minorHAnsi"/>
          <w:sz w:val="20"/>
          <w:szCs w:val="20"/>
        </w:rPr>
        <w:t>Podpisany s</w:t>
      </w:r>
      <w:r w:rsidRPr="00852FD8">
        <w:rPr>
          <w:rFonts w:cstheme="minorHAnsi"/>
          <w:sz w:val="20"/>
          <w:szCs w:val="20"/>
        </w:rPr>
        <w:t>zczegółowy opis przedmiotu zamówienia</w:t>
      </w:r>
      <w:r>
        <w:rPr>
          <w:rFonts w:cstheme="minorHAnsi"/>
          <w:sz w:val="20"/>
          <w:szCs w:val="20"/>
        </w:rPr>
        <w:t>.</w:t>
      </w:r>
    </w:p>
    <w:p w14:paraId="23B26AC2" w14:textId="117A3AA6" w:rsidR="00BB6A91" w:rsidRPr="00852FD8" w:rsidRDefault="00BB6A91" w:rsidP="00BB6A91">
      <w:pPr>
        <w:numPr>
          <w:ilvl w:val="0"/>
          <w:numId w:val="6"/>
        </w:numPr>
        <w:autoSpaceDE w:val="0"/>
        <w:autoSpaceDN w:val="0"/>
        <w:spacing w:after="120" w:line="240" w:lineRule="auto"/>
        <w:jc w:val="both"/>
        <w:rPr>
          <w:rFonts w:cstheme="minorHAnsi"/>
          <w:sz w:val="20"/>
          <w:szCs w:val="20"/>
        </w:rPr>
      </w:pPr>
      <w:r w:rsidRPr="00852FD8">
        <w:rPr>
          <w:rFonts w:cstheme="minorHAnsi"/>
          <w:sz w:val="20"/>
          <w:szCs w:val="20"/>
        </w:rPr>
        <w:lastRenderedPageBreak/>
        <w:t>Karty katalogowe i / lub dokumentację i/lub specyfikacja techniczna zaproponowanych rozwiązań technicznych (tj. kontenerów bateryjnych i systemu BMS) w języku polskim lub angielskim</w:t>
      </w:r>
      <w:r>
        <w:rPr>
          <w:rFonts w:cstheme="minorHAnsi"/>
          <w:sz w:val="20"/>
          <w:szCs w:val="20"/>
        </w:rPr>
        <w:t>.</w:t>
      </w:r>
    </w:p>
    <w:p w14:paraId="7F88D3C2" w14:textId="41504175" w:rsidR="002D72D5" w:rsidRPr="00125023" w:rsidRDefault="00BB6A91" w:rsidP="00125023">
      <w:pPr>
        <w:numPr>
          <w:ilvl w:val="0"/>
          <w:numId w:val="6"/>
        </w:numPr>
        <w:autoSpaceDE w:val="0"/>
        <w:autoSpaceDN w:val="0"/>
        <w:spacing w:after="120" w:line="240" w:lineRule="auto"/>
        <w:jc w:val="both"/>
        <w:rPr>
          <w:rFonts w:cstheme="minorHAnsi"/>
          <w:sz w:val="20"/>
          <w:szCs w:val="20"/>
        </w:rPr>
      </w:pPr>
      <w:r w:rsidRPr="00852FD8">
        <w:rPr>
          <w:rFonts w:cstheme="minorHAnsi"/>
          <w:sz w:val="20"/>
          <w:szCs w:val="20"/>
        </w:rPr>
        <w:t>Dodatkowa specyfikacja techniczna / opis techniczny potwierdzający spełnienie minimalnych parametrów przedmiotu zamówienia – jeśli dotyczy</w:t>
      </w:r>
      <w:r w:rsidR="00125023">
        <w:rPr>
          <w:rFonts w:cstheme="minorHAnsi"/>
          <w:sz w:val="20"/>
          <w:szCs w:val="20"/>
        </w:rPr>
        <w:t>.</w:t>
      </w:r>
    </w:p>
    <w:p w14:paraId="3F30ADD7" w14:textId="643B1DA1" w:rsidR="002D72D5" w:rsidRPr="00852FD8" w:rsidRDefault="00BB6A91" w:rsidP="00BB6A91">
      <w:pPr>
        <w:numPr>
          <w:ilvl w:val="0"/>
          <w:numId w:val="6"/>
        </w:numPr>
        <w:tabs>
          <w:tab w:val="left" w:pos="426"/>
        </w:tabs>
        <w:autoSpaceDE w:val="0"/>
        <w:autoSpaceDN w:val="0"/>
        <w:adjustRightInd w:val="0"/>
        <w:spacing w:after="120" w:line="240" w:lineRule="auto"/>
        <w:ind w:left="1071" w:hanging="357"/>
        <w:jc w:val="both"/>
        <w:rPr>
          <w:rFonts w:cstheme="minorHAnsi"/>
          <w:color w:val="000000" w:themeColor="text1"/>
          <w:sz w:val="20"/>
          <w:szCs w:val="20"/>
        </w:rPr>
      </w:pPr>
      <w:r w:rsidRPr="00852FD8">
        <w:rPr>
          <w:rFonts w:cstheme="minorHAnsi"/>
          <w:sz w:val="20"/>
          <w:szCs w:val="20"/>
        </w:rPr>
        <w:t>Dokumenty potwierdzające umocowanie do reprezentacji  i działania w imieniu Oferenta</w:t>
      </w:r>
      <w:r>
        <w:rPr>
          <w:rFonts w:cstheme="minorHAnsi"/>
          <w:sz w:val="20"/>
          <w:szCs w:val="20"/>
        </w:rPr>
        <w:t xml:space="preserve"> (np. pełnomocnictwo)</w:t>
      </w:r>
      <w:r w:rsidRPr="00852FD8">
        <w:rPr>
          <w:rFonts w:cstheme="minorHAnsi"/>
          <w:sz w:val="20"/>
          <w:szCs w:val="20"/>
        </w:rPr>
        <w:t xml:space="preserve"> – jeśli dotyczy</w:t>
      </w:r>
      <w:r w:rsidR="002D72D5" w:rsidRPr="00852FD8">
        <w:rPr>
          <w:rFonts w:cstheme="minorHAnsi"/>
          <w:color w:val="000000" w:themeColor="text1"/>
          <w:sz w:val="20"/>
          <w:szCs w:val="20"/>
        </w:rPr>
        <w:t xml:space="preserve">. </w:t>
      </w:r>
    </w:p>
    <w:p w14:paraId="112A95AF" w14:textId="5AE850C7" w:rsidR="00D84D73" w:rsidRPr="00852FD8" w:rsidRDefault="00D84D73" w:rsidP="00E47311">
      <w:pPr>
        <w:autoSpaceDE w:val="0"/>
        <w:autoSpaceDN w:val="0"/>
        <w:adjustRightInd w:val="0"/>
        <w:spacing w:after="120" w:line="240" w:lineRule="atLeast"/>
        <w:ind w:left="1077"/>
        <w:jc w:val="both"/>
        <w:rPr>
          <w:rFonts w:cstheme="minorHAnsi"/>
          <w:color w:val="000000" w:themeColor="text1"/>
          <w:sz w:val="20"/>
          <w:szCs w:val="20"/>
        </w:rPr>
      </w:pPr>
      <w:r w:rsidRPr="00852FD8">
        <w:rPr>
          <w:rFonts w:cstheme="minorHAnsi"/>
          <w:color w:val="000000" w:themeColor="text1"/>
          <w:sz w:val="20"/>
          <w:szCs w:val="20"/>
        </w:rPr>
        <w:t xml:space="preserve">         </w:t>
      </w:r>
    </w:p>
    <w:p w14:paraId="1D6FD037" w14:textId="6593935D" w:rsidR="0060775A" w:rsidRPr="00852FD8" w:rsidRDefault="0060775A" w:rsidP="00E47311">
      <w:pPr>
        <w:autoSpaceDE w:val="0"/>
        <w:autoSpaceDN w:val="0"/>
        <w:adjustRightInd w:val="0"/>
        <w:spacing w:after="120" w:line="240" w:lineRule="atLeast"/>
        <w:ind w:left="1077"/>
        <w:jc w:val="both"/>
        <w:rPr>
          <w:rFonts w:cstheme="minorHAnsi"/>
          <w:color w:val="000000" w:themeColor="text1"/>
          <w:sz w:val="20"/>
          <w:szCs w:val="20"/>
        </w:rPr>
      </w:pPr>
    </w:p>
    <w:p w14:paraId="69893844" w14:textId="50406E9B" w:rsidR="0060775A" w:rsidRPr="00852FD8" w:rsidRDefault="0060775A" w:rsidP="00E47311">
      <w:pPr>
        <w:autoSpaceDE w:val="0"/>
        <w:autoSpaceDN w:val="0"/>
        <w:adjustRightInd w:val="0"/>
        <w:spacing w:after="120" w:line="240" w:lineRule="atLeast"/>
        <w:ind w:left="1077"/>
        <w:jc w:val="both"/>
        <w:rPr>
          <w:rFonts w:cstheme="minorHAnsi"/>
          <w:color w:val="000000" w:themeColor="text1"/>
          <w:sz w:val="20"/>
          <w:szCs w:val="20"/>
        </w:rPr>
      </w:pPr>
    </w:p>
    <w:p w14:paraId="52E00B58" w14:textId="77777777" w:rsidR="0060775A" w:rsidRPr="00852FD8" w:rsidRDefault="0060775A" w:rsidP="00E47311">
      <w:pPr>
        <w:autoSpaceDE w:val="0"/>
        <w:autoSpaceDN w:val="0"/>
        <w:adjustRightInd w:val="0"/>
        <w:spacing w:after="120" w:line="240" w:lineRule="atLeast"/>
        <w:ind w:left="1077"/>
        <w:jc w:val="both"/>
        <w:rPr>
          <w:rFonts w:cstheme="minorHAnsi"/>
          <w:color w:val="000000" w:themeColor="text1"/>
          <w:sz w:val="20"/>
          <w:szCs w:val="20"/>
        </w:rPr>
      </w:pPr>
    </w:p>
    <w:p w14:paraId="29BD049C" w14:textId="3A0207A2" w:rsidR="00D84D73" w:rsidRPr="00852FD8" w:rsidRDefault="00DB5BC4" w:rsidP="00E47311">
      <w:pPr>
        <w:spacing w:after="120" w:line="240" w:lineRule="atLeast"/>
        <w:ind w:left="4956"/>
        <w:rPr>
          <w:rFonts w:cstheme="minorHAnsi"/>
          <w:color w:val="000000" w:themeColor="text1"/>
          <w:sz w:val="20"/>
          <w:szCs w:val="20"/>
        </w:rPr>
      </w:pPr>
      <w:r w:rsidRPr="00852FD8">
        <w:rPr>
          <w:rFonts w:cstheme="minorHAnsi"/>
          <w:color w:val="000000" w:themeColor="text1"/>
          <w:sz w:val="20"/>
          <w:szCs w:val="20"/>
        </w:rPr>
        <w:t>____________________________</w:t>
      </w:r>
    </w:p>
    <w:p w14:paraId="23734E8B" w14:textId="161987F0" w:rsidR="004576D7" w:rsidRPr="00852FD8" w:rsidRDefault="004576D7" w:rsidP="00243E1A">
      <w:pPr>
        <w:autoSpaceDE w:val="0"/>
        <w:autoSpaceDN w:val="0"/>
        <w:spacing w:after="120" w:line="240" w:lineRule="auto"/>
        <w:ind w:left="4971"/>
        <w:rPr>
          <w:rFonts w:cstheme="minorHAnsi"/>
          <w:i/>
          <w:color w:val="000000" w:themeColor="text1"/>
          <w:sz w:val="20"/>
          <w:szCs w:val="20"/>
        </w:rPr>
      </w:pPr>
      <w:r w:rsidRPr="00852FD8">
        <w:rPr>
          <w:rFonts w:cstheme="minorHAnsi"/>
          <w:i/>
          <w:color w:val="000000" w:themeColor="text1"/>
          <w:sz w:val="20"/>
          <w:szCs w:val="20"/>
        </w:rPr>
        <w:t>(czytelny podpis Wykonawcy lub osoby     upoważnionej do reprezentacji)</w:t>
      </w:r>
    </w:p>
    <w:p w14:paraId="014A01D2" w14:textId="03D2A611" w:rsidR="00ED4881" w:rsidRPr="00852FD8" w:rsidRDefault="00ED4881" w:rsidP="00243E1A">
      <w:pPr>
        <w:autoSpaceDE w:val="0"/>
        <w:autoSpaceDN w:val="0"/>
        <w:spacing w:after="120" w:line="240" w:lineRule="auto"/>
        <w:ind w:left="567"/>
        <w:rPr>
          <w:rFonts w:cstheme="minorHAnsi"/>
          <w:b/>
          <w:color w:val="000000" w:themeColor="text1"/>
          <w:sz w:val="20"/>
          <w:szCs w:val="20"/>
        </w:rPr>
      </w:pPr>
      <w:r w:rsidRPr="00852FD8">
        <w:rPr>
          <w:rFonts w:cstheme="minorHAnsi"/>
          <w:b/>
          <w:color w:val="000000" w:themeColor="text1"/>
          <w:sz w:val="20"/>
          <w:szCs w:val="20"/>
        </w:rPr>
        <w:br w:type="page"/>
      </w:r>
    </w:p>
    <w:p w14:paraId="598192DB" w14:textId="45888ADC" w:rsidR="00D84D73" w:rsidRPr="00852FD8" w:rsidRDefault="00906F8B" w:rsidP="00E47311">
      <w:pPr>
        <w:spacing w:after="120" w:line="240" w:lineRule="atLeast"/>
        <w:ind w:left="567"/>
        <w:jc w:val="right"/>
        <w:rPr>
          <w:rFonts w:cstheme="minorHAnsi"/>
          <w:b/>
          <w:color w:val="000000" w:themeColor="text1"/>
          <w:sz w:val="20"/>
          <w:szCs w:val="20"/>
        </w:rPr>
      </w:pPr>
      <w:r w:rsidRPr="00852FD8">
        <w:rPr>
          <w:rFonts w:cstheme="minorHAnsi"/>
          <w:b/>
          <w:color w:val="000000" w:themeColor="text1"/>
          <w:sz w:val="20"/>
          <w:szCs w:val="20"/>
        </w:rPr>
        <w:lastRenderedPageBreak/>
        <w:t xml:space="preserve">Załącznik </w:t>
      </w:r>
      <w:r w:rsidR="007F6640" w:rsidRPr="00852FD8">
        <w:rPr>
          <w:rFonts w:cstheme="minorHAnsi"/>
          <w:b/>
          <w:color w:val="000000" w:themeColor="text1"/>
          <w:sz w:val="20"/>
          <w:szCs w:val="20"/>
        </w:rPr>
        <w:t xml:space="preserve">nr </w:t>
      </w:r>
      <w:r w:rsidR="00CD3317" w:rsidRPr="00852FD8">
        <w:rPr>
          <w:rFonts w:cstheme="minorHAnsi"/>
          <w:b/>
          <w:color w:val="000000" w:themeColor="text1"/>
          <w:sz w:val="20"/>
          <w:szCs w:val="20"/>
        </w:rPr>
        <w:t>2</w:t>
      </w:r>
      <w:r w:rsidRPr="00852FD8">
        <w:rPr>
          <w:rFonts w:cstheme="minorHAnsi"/>
          <w:b/>
          <w:color w:val="000000" w:themeColor="text1"/>
          <w:sz w:val="20"/>
          <w:szCs w:val="20"/>
        </w:rPr>
        <w:t xml:space="preserve"> do </w:t>
      </w:r>
      <w:r w:rsidR="007F6640" w:rsidRPr="00852FD8">
        <w:rPr>
          <w:rFonts w:cstheme="minorHAnsi"/>
          <w:b/>
          <w:color w:val="000000" w:themeColor="text1"/>
          <w:sz w:val="20"/>
          <w:szCs w:val="20"/>
        </w:rPr>
        <w:t>Z</w:t>
      </w:r>
      <w:r w:rsidR="00D84D73" w:rsidRPr="00852FD8">
        <w:rPr>
          <w:rFonts w:cstheme="minorHAnsi"/>
          <w:b/>
          <w:color w:val="000000" w:themeColor="text1"/>
          <w:sz w:val="20"/>
          <w:szCs w:val="20"/>
        </w:rPr>
        <w:t>apytania ofertowego</w:t>
      </w:r>
    </w:p>
    <w:p w14:paraId="5AEBC32C" w14:textId="77777777" w:rsidR="00D84D73" w:rsidRPr="00852FD8" w:rsidRDefault="00D84D73" w:rsidP="00E47311">
      <w:pPr>
        <w:spacing w:after="120" w:line="240" w:lineRule="atLeast"/>
        <w:ind w:left="567"/>
        <w:rPr>
          <w:rFonts w:cstheme="minorHAnsi"/>
          <w:b/>
          <w:color w:val="000000" w:themeColor="text1"/>
          <w:sz w:val="20"/>
          <w:szCs w:val="20"/>
        </w:rPr>
      </w:pPr>
    </w:p>
    <w:p w14:paraId="21AB67EC" w14:textId="77777777" w:rsidR="00D84D73" w:rsidRPr="00852FD8" w:rsidRDefault="00D84D73" w:rsidP="00E47311">
      <w:pPr>
        <w:spacing w:after="120" w:line="240" w:lineRule="atLeast"/>
        <w:ind w:left="567"/>
        <w:jc w:val="center"/>
        <w:rPr>
          <w:rFonts w:cstheme="minorHAnsi"/>
          <w:b/>
          <w:color w:val="000000" w:themeColor="text1"/>
          <w:sz w:val="20"/>
          <w:szCs w:val="20"/>
        </w:rPr>
      </w:pPr>
    </w:p>
    <w:p w14:paraId="47BE82A7" w14:textId="77777777" w:rsidR="00D84D73" w:rsidRPr="00852FD8" w:rsidRDefault="009456F9" w:rsidP="00E47311">
      <w:pPr>
        <w:spacing w:after="120" w:line="240" w:lineRule="atLeast"/>
        <w:ind w:left="567"/>
        <w:jc w:val="center"/>
        <w:rPr>
          <w:rFonts w:cstheme="minorHAnsi"/>
          <w:b/>
          <w:color w:val="000000" w:themeColor="text1"/>
          <w:sz w:val="20"/>
          <w:szCs w:val="20"/>
        </w:rPr>
      </w:pPr>
      <w:r w:rsidRPr="00852FD8">
        <w:rPr>
          <w:rFonts w:cstheme="minorHAnsi"/>
          <w:b/>
          <w:color w:val="000000" w:themeColor="text1"/>
          <w:sz w:val="20"/>
          <w:szCs w:val="20"/>
        </w:rPr>
        <w:t>OŚWIADCZENIE</w:t>
      </w:r>
    </w:p>
    <w:p w14:paraId="72A72A2A" w14:textId="77777777" w:rsidR="00D84D73" w:rsidRPr="00852FD8" w:rsidRDefault="009456F9" w:rsidP="00E47311">
      <w:pPr>
        <w:tabs>
          <w:tab w:val="num" w:pos="851"/>
        </w:tabs>
        <w:spacing w:after="120" w:line="240" w:lineRule="atLeast"/>
        <w:ind w:left="567" w:firstLine="360"/>
        <w:jc w:val="center"/>
        <w:rPr>
          <w:rFonts w:cstheme="minorHAnsi"/>
          <w:b/>
          <w:color w:val="000000" w:themeColor="text1"/>
          <w:sz w:val="20"/>
          <w:szCs w:val="20"/>
        </w:rPr>
      </w:pPr>
      <w:r w:rsidRPr="00852FD8">
        <w:rPr>
          <w:rFonts w:cstheme="minorHAnsi"/>
          <w:b/>
          <w:color w:val="000000" w:themeColor="text1"/>
          <w:sz w:val="20"/>
          <w:szCs w:val="20"/>
        </w:rPr>
        <w:t xml:space="preserve">O BRAKU PODSTAW DO WYKLUCZENIA Z UDZIAŁU W POSTĘPOWANIU </w:t>
      </w:r>
    </w:p>
    <w:p w14:paraId="120983DF" w14:textId="77777777" w:rsidR="00D84D73" w:rsidRPr="00852FD8" w:rsidRDefault="00D84D73" w:rsidP="00E47311">
      <w:pPr>
        <w:tabs>
          <w:tab w:val="num" w:pos="851"/>
        </w:tabs>
        <w:spacing w:after="120" w:line="240" w:lineRule="atLeast"/>
        <w:jc w:val="both"/>
        <w:rPr>
          <w:rFonts w:cstheme="minorHAnsi"/>
          <w:b/>
          <w:color w:val="000000" w:themeColor="text1"/>
          <w:sz w:val="20"/>
          <w:szCs w:val="20"/>
        </w:rPr>
      </w:pPr>
    </w:p>
    <w:p w14:paraId="7F38F47C" w14:textId="281430D3" w:rsidR="00595A5A" w:rsidRPr="00852FD8" w:rsidRDefault="00D84D73" w:rsidP="00243E1A">
      <w:pPr>
        <w:spacing w:after="120" w:line="240" w:lineRule="auto"/>
        <w:jc w:val="both"/>
        <w:rPr>
          <w:rFonts w:cstheme="minorHAnsi"/>
          <w:color w:val="000000" w:themeColor="text1"/>
          <w:sz w:val="20"/>
          <w:szCs w:val="20"/>
          <w:highlight w:val="yellow"/>
        </w:rPr>
      </w:pPr>
      <w:r w:rsidRPr="00852FD8">
        <w:rPr>
          <w:rFonts w:cstheme="minorHAnsi"/>
          <w:color w:val="000000" w:themeColor="text1"/>
          <w:sz w:val="20"/>
          <w:szCs w:val="20"/>
        </w:rPr>
        <w:t xml:space="preserve">Składając ofertę </w:t>
      </w:r>
      <w:r w:rsidR="00D25DE6" w:rsidRPr="00852FD8">
        <w:rPr>
          <w:rFonts w:cstheme="minorHAnsi"/>
          <w:color w:val="000000" w:themeColor="text1"/>
          <w:sz w:val="20"/>
          <w:szCs w:val="20"/>
        </w:rPr>
        <w:t>do</w:t>
      </w:r>
      <w:r w:rsidRPr="00852FD8">
        <w:rPr>
          <w:rFonts w:cstheme="minorHAnsi"/>
          <w:color w:val="000000" w:themeColor="text1"/>
          <w:sz w:val="20"/>
          <w:szCs w:val="20"/>
        </w:rPr>
        <w:t xml:space="preserve"> zapytania ofertowego </w:t>
      </w:r>
      <w:r w:rsidR="00070C63" w:rsidRPr="00852FD8">
        <w:rPr>
          <w:rFonts w:cstheme="minorHAnsi"/>
          <w:b/>
          <w:sz w:val="20"/>
          <w:szCs w:val="20"/>
        </w:rPr>
        <w:t xml:space="preserve">nabycie </w:t>
      </w:r>
      <w:r w:rsidR="008955BB" w:rsidRPr="00852FD8">
        <w:rPr>
          <w:rFonts w:cstheme="minorHAnsi"/>
          <w:b/>
          <w:color w:val="000000"/>
          <w:sz w:val="20"/>
          <w:szCs w:val="20"/>
        </w:rPr>
        <w:t>14 kontenerów bateryjnych o pojemności 5</w:t>
      </w:r>
      <w:r w:rsidR="008955BB" w:rsidRPr="00852FD8">
        <w:rPr>
          <w:rFonts w:cstheme="minorHAnsi"/>
          <w:b/>
          <w:color w:val="000000"/>
        </w:rPr>
        <w:t xml:space="preserve"> </w:t>
      </w:r>
      <w:r w:rsidR="008955BB" w:rsidRPr="00852FD8">
        <w:rPr>
          <w:rFonts w:cstheme="minorHAnsi"/>
          <w:b/>
          <w:color w:val="000000"/>
          <w:sz w:val="20"/>
          <w:szCs w:val="20"/>
        </w:rPr>
        <w:t xml:space="preserve">MWh (+/- 2%) wraz z lokalnymi (kontenerowymi) </w:t>
      </w:r>
      <w:r w:rsidR="00345B97" w:rsidRPr="00345B97">
        <w:rPr>
          <w:rFonts w:cstheme="minorHAnsi"/>
          <w:b/>
          <w:color w:val="000000"/>
          <w:sz w:val="20"/>
          <w:szCs w:val="20"/>
        </w:rPr>
        <w:t xml:space="preserve">systemami BMS </w:t>
      </w:r>
      <w:r w:rsidR="008955BB" w:rsidRPr="00852FD8">
        <w:rPr>
          <w:rFonts w:cstheme="minorHAnsi"/>
          <w:b/>
          <w:color w:val="000000"/>
          <w:sz w:val="20"/>
          <w:szCs w:val="20"/>
        </w:rPr>
        <w:t>i centralnym systemem BMS</w:t>
      </w:r>
      <w:r w:rsidR="008955BB" w:rsidRPr="00852FD8">
        <w:rPr>
          <w:rFonts w:cstheme="minorHAnsi"/>
          <w:b/>
          <w:color w:val="000000"/>
        </w:rPr>
        <w:t xml:space="preserve"> </w:t>
      </w:r>
      <w:r w:rsidR="00070C63" w:rsidRPr="00852FD8">
        <w:rPr>
          <w:rFonts w:cstheme="minorHAnsi"/>
          <w:sz w:val="20"/>
          <w:szCs w:val="20"/>
        </w:rPr>
        <w:t xml:space="preserve">na potrzeby firmy </w:t>
      </w:r>
      <w:r w:rsidR="00070C63" w:rsidRPr="00852FD8">
        <w:rPr>
          <w:rFonts w:cstheme="minorHAnsi"/>
          <w:sz w:val="20"/>
          <w:szCs w:val="20"/>
          <w:lang w:bidi="hi-IN"/>
        </w:rPr>
        <w:t xml:space="preserve">ENERGIX POLSKA SPÓŁKA Z OGRANICZONĄ ODPOWIEDZIALNOŚCIĄ BESS NOWE CZARNOWO II SPÓŁKA JAWNA w ramach inwestycji „Instalacja magazynowania energii elektrycznej wraz z infrastrukturą towarzyszącą – Nowe Czarnowo II, Program priorytetowy nr 1.15 „Transformacja energetyczna Magazyny energii elektrycznej i związana z nimi infrastruktura dla poprawy stabilności polskiej sieci elektroenergetycznej” </w:t>
      </w:r>
      <w:r w:rsidR="00D25DE6" w:rsidRPr="00852FD8">
        <w:rPr>
          <w:rFonts w:eastAsia="Times New Roman" w:cstheme="minorHAnsi"/>
          <w:sz w:val="20"/>
          <w:szCs w:val="20"/>
        </w:rPr>
        <w:t xml:space="preserve">oświadczam (oświadczamy), </w:t>
      </w:r>
      <w:r w:rsidR="00D25DE6" w:rsidRPr="00852FD8">
        <w:rPr>
          <w:rFonts w:eastAsia="Times New Roman" w:cstheme="minorHAnsi"/>
          <w:b/>
          <w:sz w:val="20"/>
          <w:szCs w:val="20"/>
        </w:rPr>
        <w:t>że nie ma podstaw do wykluczenia mnie (nas) z postępowania o udzielenie zamówienia</w:t>
      </w:r>
      <w:r w:rsidR="00D25DE6" w:rsidRPr="00852FD8">
        <w:rPr>
          <w:rFonts w:eastAsia="Times New Roman" w:cstheme="minorHAnsi"/>
          <w:sz w:val="20"/>
          <w:szCs w:val="20"/>
        </w:rPr>
        <w:t xml:space="preserve"> z uwagi na powiązania osobowe lub kapitałowe z Zamawiającym, tj. wzajemne powiązania między Zamawiającym lub osobami uprawnionymi do zaciągania zobowiązań w imieniu Zamawiającego lub osobami wykonującymi w imieniu Zamawiającego czynności związane z przeprowadzeniem procedury wyboru Wykonawcy a Wykonawcą, polegające w szczególności na:</w:t>
      </w:r>
    </w:p>
    <w:p w14:paraId="5500F501" w14:textId="20C400E8" w:rsidR="00595A5A" w:rsidRPr="00852FD8" w:rsidRDefault="00D25DE6" w:rsidP="00243E1A">
      <w:pPr>
        <w:pStyle w:val="ListParagraph"/>
        <w:numPr>
          <w:ilvl w:val="1"/>
          <w:numId w:val="5"/>
        </w:numPr>
        <w:tabs>
          <w:tab w:val="clear" w:pos="1440"/>
        </w:tabs>
        <w:spacing w:after="120"/>
        <w:ind w:left="426" w:hanging="284"/>
        <w:jc w:val="both"/>
        <w:rPr>
          <w:rFonts w:asciiTheme="minorHAnsi" w:hAnsiTheme="minorHAnsi" w:cstheme="minorHAnsi"/>
          <w:sz w:val="20"/>
          <w:szCs w:val="20"/>
        </w:rPr>
      </w:pPr>
      <w:r w:rsidRPr="00852FD8">
        <w:rPr>
          <w:rFonts w:asciiTheme="minorHAnsi" w:hAnsiTheme="minorHAnsi" w:cstheme="minorHAnsi"/>
          <w:sz w:val="20"/>
          <w:szCs w:val="20"/>
        </w:rPr>
        <w:t>uczestniczeniu w spółce jako wspólnik spółki cywilnej lub spółki osobowej</w:t>
      </w:r>
    </w:p>
    <w:p w14:paraId="31030D92" w14:textId="77777777" w:rsidR="00595A5A" w:rsidRPr="00852FD8" w:rsidRDefault="00D25DE6" w:rsidP="00243E1A">
      <w:pPr>
        <w:pStyle w:val="ListParagraph"/>
        <w:numPr>
          <w:ilvl w:val="1"/>
          <w:numId w:val="5"/>
        </w:numPr>
        <w:tabs>
          <w:tab w:val="clear" w:pos="1440"/>
        </w:tabs>
        <w:spacing w:after="120"/>
        <w:ind w:left="426" w:hanging="284"/>
        <w:jc w:val="both"/>
        <w:rPr>
          <w:rFonts w:asciiTheme="minorHAnsi" w:hAnsiTheme="minorHAnsi" w:cstheme="minorHAnsi"/>
          <w:sz w:val="20"/>
          <w:szCs w:val="20"/>
        </w:rPr>
      </w:pPr>
      <w:r w:rsidRPr="00852FD8">
        <w:rPr>
          <w:rFonts w:asciiTheme="minorHAnsi" w:hAnsiTheme="minorHAnsi" w:cstheme="minorHAnsi"/>
          <w:sz w:val="20"/>
          <w:szCs w:val="20"/>
        </w:rPr>
        <w:t>posiadaniu co najmniej 10% udziału lub akcji, o ile niższy próg nie wynika z przepisów prawa,</w:t>
      </w:r>
    </w:p>
    <w:p w14:paraId="360C5B7E" w14:textId="77777777" w:rsidR="00406278" w:rsidRPr="00852FD8" w:rsidRDefault="00D25DE6" w:rsidP="00243E1A">
      <w:pPr>
        <w:pStyle w:val="ListParagraph"/>
        <w:numPr>
          <w:ilvl w:val="1"/>
          <w:numId w:val="5"/>
        </w:numPr>
        <w:tabs>
          <w:tab w:val="clear" w:pos="1440"/>
        </w:tabs>
        <w:spacing w:after="120"/>
        <w:ind w:left="426" w:hanging="284"/>
        <w:jc w:val="both"/>
        <w:rPr>
          <w:rFonts w:asciiTheme="minorHAnsi" w:hAnsiTheme="minorHAnsi" w:cstheme="minorHAnsi"/>
          <w:sz w:val="20"/>
          <w:szCs w:val="20"/>
        </w:rPr>
      </w:pPr>
      <w:r w:rsidRPr="00852FD8">
        <w:rPr>
          <w:rFonts w:asciiTheme="minorHAnsi" w:hAnsiTheme="minorHAnsi" w:cstheme="minorHAnsi"/>
          <w:sz w:val="20"/>
          <w:szCs w:val="20"/>
        </w:rPr>
        <w:t>pełnieniu funkcji członka organu nadzorczego lub zarządzającego, prokurenta, pełnomocnika,</w:t>
      </w:r>
    </w:p>
    <w:p w14:paraId="281B928C" w14:textId="77777777" w:rsidR="00406278" w:rsidRPr="00852FD8" w:rsidRDefault="00B06947" w:rsidP="00243E1A">
      <w:pPr>
        <w:pStyle w:val="ListParagraph"/>
        <w:numPr>
          <w:ilvl w:val="1"/>
          <w:numId w:val="5"/>
        </w:numPr>
        <w:tabs>
          <w:tab w:val="clear" w:pos="1440"/>
        </w:tabs>
        <w:spacing w:after="120"/>
        <w:ind w:left="426" w:hanging="284"/>
        <w:jc w:val="both"/>
        <w:rPr>
          <w:rFonts w:asciiTheme="minorHAnsi" w:hAnsiTheme="minorHAnsi" w:cstheme="minorHAnsi"/>
          <w:sz w:val="20"/>
          <w:szCs w:val="20"/>
        </w:rPr>
      </w:pPr>
      <w:r w:rsidRPr="00852FD8">
        <w:rPr>
          <w:rFonts w:asciiTheme="minorHAnsi" w:hAnsiTheme="minorHAnsi" w:cstheme="minorHAnsi"/>
          <w:sz w:val="20"/>
          <w:szCs w:val="20"/>
        </w:rPr>
        <w:t>pozostawaniu w związku małżeńskim, w stosunku pokrewieństwa lub powinowactwa w linii prostej, pokrewieństwa lub powinowactwa w linii bocznej do drugiego stopnia, lub związaniu z tytułu przysposobienia, opieki lub kurateli albo pozostawania we wspólnym pożyciu z Zamawiającym, jego zastępcą prawnym lub członkami organów zarządzających lub organów nadzorczych Zamawiającego,</w:t>
      </w:r>
    </w:p>
    <w:p w14:paraId="51350455" w14:textId="7F98E87A" w:rsidR="00B06947" w:rsidRPr="00852FD8" w:rsidRDefault="00B06947" w:rsidP="00243E1A">
      <w:pPr>
        <w:pStyle w:val="ListParagraph"/>
        <w:numPr>
          <w:ilvl w:val="1"/>
          <w:numId w:val="5"/>
        </w:numPr>
        <w:tabs>
          <w:tab w:val="clear" w:pos="1440"/>
        </w:tabs>
        <w:spacing w:after="120"/>
        <w:ind w:left="426" w:hanging="284"/>
        <w:jc w:val="both"/>
        <w:rPr>
          <w:rFonts w:asciiTheme="minorHAnsi" w:hAnsiTheme="minorHAnsi" w:cstheme="minorHAnsi"/>
          <w:sz w:val="20"/>
          <w:szCs w:val="20"/>
        </w:rPr>
      </w:pPr>
      <w:r w:rsidRPr="00852FD8">
        <w:rPr>
          <w:rFonts w:asciiTheme="minorHAnsi" w:hAnsiTheme="minorHAnsi" w:cstheme="minorHAnsi"/>
          <w:sz w:val="20"/>
          <w:szCs w:val="20"/>
        </w:rPr>
        <w:t>pozostawania z Zamawiającym w takim stosunku prawnym lub faktycznym, że istnieje uzasadniona wątpliwość co do ich bezstronności lub niezależności w związku z postępowaniem o udzielenie zamówienia.</w:t>
      </w:r>
    </w:p>
    <w:p w14:paraId="52721083" w14:textId="77777777" w:rsidR="00D25DE6" w:rsidRPr="00852FD8" w:rsidRDefault="00D25DE6" w:rsidP="00243E1A">
      <w:pPr>
        <w:spacing w:after="120"/>
        <w:ind w:left="142" w:firstLine="567"/>
        <w:jc w:val="both"/>
        <w:rPr>
          <w:rFonts w:eastAsia="Times New Roman" w:cstheme="minorHAnsi"/>
          <w:sz w:val="20"/>
          <w:szCs w:val="20"/>
        </w:rPr>
      </w:pPr>
    </w:p>
    <w:p w14:paraId="7CF051CB" w14:textId="77777777" w:rsidR="00D25DE6" w:rsidRPr="00852FD8" w:rsidRDefault="00D25DE6" w:rsidP="00243E1A">
      <w:pPr>
        <w:spacing w:after="120"/>
        <w:ind w:left="142" w:firstLine="567"/>
        <w:jc w:val="both"/>
        <w:rPr>
          <w:rFonts w:eastAsia="Times New Roman" w:cstheme="minorHAnsi"/>
          <w:sz w:val="20"/>
          <w:szCs w:val="20"/>
        </w:rPr>
      </w:pPr>
    </w:p>
    <w:p w14:paraId="2A7EE1A4" w14:textId="77777777" w:rsidR="00D25DE6" w:rsidRPr="00852FD8" w:rsidRDefault="00D25DE6" w:rsidP="00243E1A">
      <w:pPr>
        <w:spacing w:after="120"/>
        <w:ind w:left="142" w:firstLine="567"/>
        <w:jc w:val="both"/>
        <w:rPr>
          <w:rFonts w:eastAsia="Times New Roman" w:cstheme="minorHAnsi"/>
          <w:sz w:val="20"/>
          <w:szCs w:val="20"/>
        </w:rPr>
      </w:pPr>
    </w:p>
    <w:p w14:paraId="60A32505" w14:textId="77777777" w:rsidR="00D25DE6" w:rsidRPr="00852FD8" w:rsidRDefault="00D25DE6" w:rsidP="00243E1A">
      <w:pPr>
        <w:spacing w:after="120"/>
        <w:ind w:left="142" w:firstLine="567"/>
        <w:jc w:val="both"/>
        <w:rPr>
          <w:rFonts w:eastAsia="Times New Roman" w:cstheme="minorHAnsi"/>
          <w:sz w:val="20"/>
          <w:szCs w:val="20"/>
        </w:rPr>
      </w:pPr>
    </w:p>
    <w:p w14:paraId="6DD025DA" w14:textId="77777777" w:rsidR="00D25DE6" w:rsidRPr="00852FD8" w:rsidRDefault="00D25DE6" w:rsidP="00243E1A">
      <w:pPr>
        <w:spacing w:after="120"/>
        <w:ind w:left="142" w:firstLine="567"/>
        <w:jc w:val="both"/>
        <w:rPr>
          <w:rFonts w:eastAsia="Times New Roman" w:cstheme="minorHAnsi"/>
          <w:sz w:val="20"/>
          <w:szCs w:val="20"/>
        </w:rPr>
      </w:pPr>
    </w:p>
    <w:p w14:paraId="1F1F98E7" w14:textId="77777777" w:rsidR="004576D7" w:rsidRPr="00852FD8" w:rsidRDefault="00595A5A" w:rsidP="00243E1A">
      <w:pPr>
        <w:spacing w:after="120"/>
        <w:ind w:firstLine="709"/>
        <w:rPr>
          <w:rFonts w:cstheme="minorHAnsi"/>
          <w:sz w:val="20"/>
          <w:szCs w:val="20"/>
        </w:rPr>
      </w:pPr>
      <w:r w:rsidRPr="00852FD8">
        <w:rPr>
          <w:rFonts w:cstheme="minorHAnsi"/>
          <w:sz w:val="20"/>
          <w:szCs w:val="20"/>
        </w:rPr>
        <w:t>_________________________</w:t>
      </w:r>
      <w:r w:rsidR="00D25DE6" w:rsidRPr="00852FD8">
        <w:rPr>
          <w:rFonts w:cstheme="minorHAnsi"/>
          <w:sz w:val="20"/>
          <w:szCs w:val="20"/>
        </w:rPr>
        <w:t xml:space="preserve"> </w:t>
      </w:r>
      <w:r w:rsidR="00D25DE6" w:rsidRPr="00852FD8">
        <w:rPr>
          <w:rFonts w:cstheme="minorHAnsi"/>
          <w:sz w:val="20"/>
          <w:szCs w:val="20"/>
        </w:rPr>
        <w:tab/>
      </w:r>
      <w:r w:rsidR="00D25DE6" w:rsidRPr="00852FD8">
        <w:rPr>
          <w:rFonts w:cstheme="minorHAnsi"/>
          <w:sz w:val="20"/>
          <w:szCs w:val="20"/>
        </w:rPr>
        <w:tab/>
      </w:r>
      <w:r w:rsidR="00177CBB" w:rsidRPr="00852FD8">
        <w:rPr>
          <w:rFonts w:cstheme="minorHAnsi"/>
          <w:sz w:val="20"/>
          <w:szCs w:val="20"/>
        </w:rPr>
        <w:t xml:space="preserve">                                    </w:t>
      </w:r>
      <w:r w:rsidRPr="00852FD8">
        <w:rPr>
          <w:rFonts w:cstheme="minorHAnsi"/>
          <w:sz w:val="20"/>
          <w:szCs w:val="20"/>
        </w:rPr>
        <w:t>____________________________</w:t>
      </w:r>
    </w:p>
    <w:p w14:paraId="409A1D8F" w14:textId="59AD3253" w:rsidR="004576D7" w:rsidRPr="00852FD8" w:rsidRDefault="00D25DE6" w:rsidP="00243E1A">
      <w:pPr>
        <w:spacing w:after="120"/>
        <w:ind w:left="5672" w:hanging="4963"/>
        <w:rPr>
          <w:rFonts w:cstheme="minorHAnsi"/>
          <w:i/>
          <w:sz w:val="20"/>
          <w:szCs w:val="20"/>
        </w:rPr>
      </w:pPr>
      <w:r w:rsidRPr="00852FD8">
        <w:rPr>
          <w:rFonts w:cstheme="minorHAnsi"/>
          <w:i/>
          <w:sz w:val="20"/>
          <w:szCs w:val="20"/>
        </w:rPr>
        <w:t xml:space="preserve">Miejscowość i data                  </w:t>
      </w:r>
      <w:r w:rsidR="004576D7" w:rsidRPr="00852FD8">
        <w:rPr>
          <w:rFonts w:cstheme="minorHAnsi"/>
          <w:i/>
          <w:sz w:val="20"/>
          <w:szCs w:val="20"/>
        </w:rPr>
        <w:tab/>
        <w:t>(czytelny podpis Wykonawcy lub osoby upoważnionej do reprezentacji)</w:t>
      </w:r>
    </w:p>
    <w:p w14:paraId="5DDE1583" w14:textId="77777777" w:rsidR="005A0D0B" w:rsidRPr="00852FD8" w:rsidRDefault="005A0D0B" w:rsidP="00243E1A">
      <w:pPr>
        <w:spacing w:after="120"/>
        <w:ind w:left="5672" w:hanging="4963"/>
        <w:rPr>
          <w:rFonts w:cstheme="minorHAnsi"/>
          <w:i/>
          <w:iCs/>
          <w:sz w:val="20"/>
          <w:szCs w:val="20"/>
        </w:rPr>
      </w:pPr>
    </w:p>
    <w:p w14:paraId="07694996" w14:textId="77777777" w:rsidR="008061B2" w:rsidRPr="00852FD8" w:rsidRDefault="00F37AB0" w:rsidP="00243E1A">
      <w:pPr>
        <w:pStyle w:val="Standarduseruser"/>
        <w:spacing w:after="120"/>
        <w:jc w:val="right"/>
        <w:rPr>
          <w:rFonts w:asciiTheme="minorHAnsi" w:hAnsiTheme="minorHAnsi" w:cstheme="minorHAnsi"/>
          <w:b/>
          <w:color w:val="000000"/>
          <w:sz w:val="20"/>
          <w:szCs w:val="20"/>
        </w:rPr>
      </w:pPr>
      <w:r w:rsidRPr="00852FD8">
        <w:rPr>
          <w:rFonts w:asciiTheme="minorHAnsi" w:hAnsiTheme="minorHAnsi" w:cstheme="minorHAnsi"/>
          <w:b/>
          <w:color w:val="000000"/>
          <w:sz w:val="20"/>
          <w:szCs w:val="20"/>
        </w:rPr>
        <w:br/>
      </w:r>
    </w:p>
    <w:p w14:paraId="3610C4EB" w14:textId="77777777" w:rsidR="008061B2" w:rsidRPr="00852FD8" w:rsidRDefault="008061B2" w:rsidP="00243E1A">
      <w:pPr>
        <w:spacing w:after="120"/>
        <w:rPr>
          <w:rFonts w:eastAsia="Calibri" w:cstheme="minorHAnsi"/>
          <w:b/>
          <w:color w:val="000000"/>
          <w:kern w:val="3"/>
          <w:sz w:val="20"/>
          <w:szCs w:val="20"/>
          <w:lang w:eastAsia="zh-CN"/>
        </w:rPr>
      </w:pPr>
      <w:r w:rsidRPr="00852FD8">
        <w:rPr>
          <w:rFonts w:cstheme="minorHAnsi"/>
          <w:b/>
          <w:color w:val="000000"/>
          <w:sz w:val="20"/>
          <w:szCs w:val="20"/>
        </w:rPr>
        <w:br w:type="page"/>
      </w:r>
    </w:p>
    <w:p w14:paraId="12E68F6B" w14:textId="6484C522" w:rsidR="005A0D0B" w:rsidRPr="00852FD8" w:rsidRDefault="005A0D0B" w:rsidP="00243E1A">
      <w:pPr>
        <w:pStyle w:val="Standarduseruser"/>
        <w:spacing w:after="120"/>
        <w:jc w:val="right"/>
        <w:rPr>
          <w:rFonts w:asciiTheme="minorHAnsi" w:hAnsiTheme="minorHAnsi" w:cstheme="minorHAnsi"/>
          <w:b/>
          <w:color w:val="000000"/>
          <w:sz w:val="20"/>
          <w:szCs w:val="20"/>
        </w:rPr>
      </w:pPr>
      <w:r w:rsidRPr="00852FD8">
        <w:rPr>
          <w:rFonts w:asciiTheme="minorHAnsi" w:hAnsiTheme="minorHAnsi" w:cstheme="minorHAnsi"/>
          <w:b/>
          <w:color w:val="000000"/>
          <w:sz w:val="20"/>
          <w:szCs w:val="20"/>
        </w:rPr>
        <w:lastRenderedPageBreak/>
        <w:t xml:space="preserve">Załącznik  nr </w:t>
      </w:r>
      <w:r w:rsidR="004020A4" w:rsidRPr="00852FD8">
        <w:rPr>
          <w:rFonts w:asciiTheme="minorHAnsi" w:hAnsiTheme="minorHAnsi" w:cstheme="minorHAnsi"/>
          <w:b/>
          <w:color w:val="000000"/>
          <w:sz w:val="20"/>
          <w:szCs w:val="20"/>
        </w:rPr>
        <w:t>3</w:t>
      </w:r>
      <w:r w:rsidRPr="00852FD8">
        <w:rPr>
          <w:rFonts w:asciiTheme="minorHAnsi" w:hAnsiTheme="minorHAnsi" w:cstheme="minorHAnsi"/>
          <w:b/>
          <w:color w:val="000000"/>
          <w:sz w:val="20"/>
          <w:szCs w:val="20"/>
        </w:rPr>
        <w:t xml:space="preserve"> do Zapytania ofertowego</w:t>
      </w:r>
    </w:p>
    <w:p w14:paraId="3218B0D9" w14:textId="77777777" w:rsidR="005A0D0B" w:rsidRPr="00852FD8" w:rsidRDefault="005A0D0B" w:rsidP="00243E1A">
      <w:pPr>
        <w:pStyle w:val="Standarduseruser"/>
        <w:spacing w:after="120"/>
        <w:jc w:val="right"/>
        <w:rPr>
          <w:rFonts w:asciiTheme="minorHAnsi" w:hAnsiTheme="minorHAnsi" w:cstheme="minorHAnsi"/>
          <w:b/>
          <w:color w:val="000000"/>
          <w:sz w:val="20"/>
          <w:szCs w:val="20"/>
        </w:rPr>
      </w:pPr>
    </w:p>
    <w:p w14:paraId="7845386A" w14:textId="77777777" w:rsidR="005A0D0B" w:rsidRPr="00852FD8" w:rsidRDefault="005A0D0B" w:rsidP="00243E1A">
      <w:pPr>
        <w:pStyle w:val="Standarduseruser"/>
        <w:spacing w:after="120"/>
        <w:jc w:val="right"/>
        <w:rPr>
          <w:rFonts w:asciiTheme="minorHAnsi" w:hAnsiTheme="minorHAnsi" w:cstheme="minorHAnsi"/>
          <w:b/>
          <w:color w:val="000000"/>
          <w:sz w:val="20"/>
          <w:szCs w:val="20"/>
        </w:rPr>
      </w:pPr>
    </w:p>
    <w:p w14:paraId="75086F92" w14:textId="77777777" w:rsidR="008B3BE6" w:rsidRPr="00852FD8" w:rsidRDefault="008B3BE6" w:rsidP="00243E1A">
      <w:pPr>
        <w:pStyle w:val="Standarduseruser"/>
        <w:spacing w:after="120"/>
        <w:jc w:val="center"/>
        <w:rPr>
          <w:rFonts w:asciiTheme="minorHAnsi" w:hAnsiTheme="minorHAnsi" w:cstheme="minorHAnsi"/>
          <w:b/>
          <w:color w:val="000000"/>
          <w:sz w:val="20"/>
          <w:szCs w:val="20"/>
        </w:rPr>
      </w:pPr>
      <w:r w:rsidRPr="00852FD8">
        <w:rPr>
          <w:rFonts w:asciiTheme="minorHAnsi" w:hAnsiTheme="minorHAnsi" w:cstheme="minorHAnsi"/>
          <w:b/>
          <w:color w:val="000000"/>
          <w:sz w:val="20"/>
          <w:szCs w:val="20"/>
        </w:rPr>
        <w:t>OŚWIADCZENIE</w:t>
      </w:r>
    </w:p>
    <w:p w14:paraId="12923492" w14:textId="3A848A35" w:rsidR="005A0D0B" w:rsidRPr="00852FD8" w:rsidRDefault="008B3BE6" w:rsidP="00243E1A">
      <w:pPr>
        <w:pStyle w:val="Standarduseruser"/>
        <w:spacing w:after="120"/>
        <w:jc w:val="center"/>
        <w:rPr>
          <w:rFonts w:asciiTheme="minorHAnsi" w:hAnsiTheme="minorHAnsi" w:cstheme="minorHAnsi"/>
          <w:b/>
          <w:color w:val="000000"/>
          <w:sz w:val="20"/>
          <w:szCs w:val="20"/>
        </w:rPr>
      </w:pPr>
      <w:r w:rsidRPr="00852FD8">
        <w:rPr>
          <w:rFonts w:asciiTheme="minorHAnsi" w:hAnsiTheme="minorHAnsi" w:cstheme="minorHAnsi"/>
          <w:b/>
          <w:color w:val="000000"/>
          <w:sz w:val="20"/>
          <w:szCs w:val="20"/>
        </w:rPr>
        <w:t>O NIEPODLEGANIU WYKLUCZENIU W ZWIĄZKU Z DZI</w:t>
      </w:r>
      <w:r w:rsidR="000E1057" w:rsidRPr="00852FD8">
        <w:rPr>
          <w:rFonts w:asciiTheme="minorHAnsi" w:hAnsiTheme="minorHAnsi" w:cstheme="minorHAnsi"/>
          <w:b/>
          <w:color w:val="000000"/>
          <w:sz w:val="20"/>
          <w:szCs w:val="20"/>
        </w:rPr>
        <w:t xml:space="preserve">AŁANIAMI ROSJII </w:t>
      </w:r>
    </w:p>
    <w:p w14:paraId="0DF77479" w14:textId="77777777" w:rsidR="005A0D0B" w:rsidRPr="00852FD8" w:rsidRDefault="005A0D0B" w:rsidP="00243E1A">
      <w:pPr>
        <w:pStyle w:val="Standarduseruser"/>
        <w:spacing w:after="120"/>
        <w:jc w:val="center"/>
        <w:rPr>
          <w:rFonts w:asciiTheme="minorHAnsi" w:hAnsiTheme="minorHAnsi" w:cstheme="minorHAnsi"/>
          <w:b/>
          <w:color w:val="000000"/>
          <w:sz w:val="20"/>
          <w:szCs w:val="20"/>
        </w:rPr>
      </w:pPr>
    </w:p>
    <w:p w14:paraId="693BF89B" w14:textId="77777777" w:rsidR="005A0D0B" w:rsidRPr="00852FD8" w:rsidRDefault="005A0D0B" w:rsidP="00243E1A">
      <w:pPr>
        <w:pStyle w:val="Standarduseruser"/>
        <w:spacing w:after="120"/>
        <w:jc w:val="center"/>
        <w:rPr>
          <w:rFonts w:asciiTheme="minorHAnsi" w:hAnsiTheme="minorHAnsi" w:cstheme="minorHAnsi"/>
          <w:b/>
          <w:color w:val="000000"/>
          <w:sz w:val="20"/>
          <w:szCs w:val="20"/>
        </w:rPr>
      </w:pPr>
    </w:p>
    <w:p w14:paraId="3CBD4A6B" w14:textId="77777777" w:rsidR="005A0D0B" w:rsidRPr="00852FD8" w:rsidRDefault="005A0D0B" w:rsidP="00243E1A">
      <w:pPr>
        <w:pStyle w:val="Standarduseruser"/>
        <w:spacing w:after="120"/>
        <w:jc w:val="right"/>
        <w:rPr>
          <w:rFonts w:asciiTheme="minorHAnsi" w:hAnsiTheme="minorHAnsi" w:cstheme="minorHAnsi"/>
          <w:b/>
          <w:color w:val="000000"/>
          <w:sz w:val="20"/>
          <w:szCs w:val="20"/>
        </w:rPr>
      </w:pPr>
    </w:p>
    <w:p w14:paraId="378D84CE" w14:textId="025BBF1E" w:rsidR="00B32DA8" w:rsidRPr="00852FD8" w:rsidRDefault="005B59CE" w:rsidP="00243E1A">
      <w:pPr>
        <w:pStyle w:val="Standard"/>
        <w:widowControl/>
        <w:suppressAutoHyphens w:val="0"/>
        <w:spacing w:after="120" w:line="276" w:lineRule="auto"/>
        <w:jc w:val="both"/>
        <w:textAlignment w:val="auto"/>
        <w:rPr>
          <w:rFonts w:asciiTheme="minorHAnsi" w:hAnsiTheme="minorHAnsi" w:cstheme="minorHAnsi"/>
          <w:bCs/>
          <w:sz w:val="20"/>
          <w:szCs w:val="20"/>
        </w:rPr>
      </w:pPr>
      <w:r w:rsidRPr="00852FD8">
        <w:rPr>
          <w:rFonts w:asciiTheme="minorHAnsi" w:hAnsiTheme="minorHAnsi" w:cstheme="minorHAnsi"/>
          <w:color w:val="000000" w:themeColor="text1"/>
          <w:sz w:val="20"/>
          <w:szCs w:val="20"/>
        </w:rPr>
        <w:t xml:space="preserve">Składając ofertę do zapytania ofertowego </w:t>
      </w:r>
      <w:r w:rsidRPr="00852FD8">
        <w:rPr>
          <w:rFonts w:asciiTheme="minorHAnsi" w:hAnsiTheme="minorHAnsi" w:cstheme="minorHAnsi"/>
          <w:b/>
          <w:color w:val="000000" w:themeColor="text1"/>
          <w:sz w:val="20"/>
          <w:szCs w:val="20"/>
        </w:rPr>
        <w:t xml:space="preserve">na </w:t>
      </w:r>
      <w:r w:rsidR="00070C63" w:rsidRPr="00852FD8">
        <w:rPr>
          <w:rFonts w:asciiTheme="minorHAnsi" w:hAnsiTheme="minorHAnsi" w:cstheme="minorHAnsi"/>
          <w:b/>
          <w:sz w:val="20"/>
          <w:szCs w:val="20"/>
        </w:rPr>
        <w:t xml:space="preserve">nabycie </w:t>
      </w:r>
      <w:r w:rsidR="008955BB" w:rsidRPr="00852FD8">
        <w:rPr>
          <w:rFonts w:asciiTheme="minorHAnsi" w:hAnsiTheme="minorHAnsi" w:cstheme="minorHAnsi"/>
          <w:b/>
          <w:color w:val="000000"/>
          <w:sz w:val="20"/>
          <w:szCs w:val="20"/>
        </w:rPr>
        <w:t>14 kontenerów bateryjnych o pojemności 5</w:t>
      </w:r>
      <w:r w:rsidR="008955BB" w:rsidRPr="00852FD8">
        <w:rPr>
          <w:rFonts w:asciiTheme="minorHAnsi" w:hAnsiTheme="minorHAnsi" w:cstheme="minorHAnsi"/>
          <w:b/>
          <w:color w:val="000000"/>
        </w:rPr>
        <w:t xml:space="preserve"> </w:t>
      </w:r>
      <w:r w:rsidR="008955BB" w:rsidRPr="00852FD8">
        <w:rPr>
          <w:rFonts w:asciiTheme="minorHAnsi" w:hAnsiTheme="minorHAnsi" w:cstheme="minorHAnsi"/>
          <w:b/>
          <w:color w:val="000000"/>
          <w:sz w:val="20"/>
          <w:szCs w:val="20"/>
        </w:rPr>
        <w:t xml:space="preserve">MWh (+/- 2%) wraz z lokalnymi (kontenerowymi) </w:t>
      </w:r>
      <w:r w:rsidR="00345B97" w:rsidRPr="00345B97">
        <w:rPr>
          <w:rFonts w:asciiTheme="minorHAnsi" w:hAnsiTheme="minorHAnsi" w:cstheme="minorHAnsi"/>
          <w:b/>
          <w:color w:val="000000"/>
          <w:sz w:val="20"/>
          <w:szCs w:val="20"/>
        </w:rPr>
        <w:t xml:space="preserve">systemami BMS </w:t>
      </w:r>
      <w:r w:rsidR="008955BB" w:rsidRPr="00852FD8">
        <w:rPr>
          <w:rFonts w:asciiTheme="minorHAnsi" w:hAnsiTheme="minorHAnsi" w:cstheme="minorHAnsi"/>
          <w:b/>
          <w:color w:val="000000"/>
          <w:sz w:val="20"/>
          <w:szCs w:val="20"/>
        </w:rPr>
        <w:t>i centralnym systemem BMS</w:t>
      </w:r>
      <w:r w:rsidR="008955BB" w:rsidRPr="00852FD8">
        <w:rPr>
          <w:rFonts w:asciiTheme="minorHAnsi" w:hAnsiTheme="minorHAnsi" w:cstheme="minorHAnsi"/>
          <w:b/>
          <w:color w:val="000000"/>
        </w:rPr>
        <w:t xml:space="preserve"> </w:t>
      </w:r>
      <w:r w:rsidR="00070C63" w:rsidRPr="00852FD8">
        <w:rPr>
          <w:rFonts w:asciiTheme="minorHAnsi" w:hAnsiTheme="minorHAnsi" w:cstheme="minorHAnsi"/>
          <w:sz w:val="20"/>
          <w:szCs w:val="20"/>
        </w:rPr>
        <w:t xml:space="preserve">na potrzeby firmy </w:t>
      </w:r>
      <w:r w:rsidR="00070C63" w:rsidRPr="00852FD8">
        <w:rPr>
          <w:rFonts w:asciiTheme="minorHAnsi" w:hAnsiTheme="minorHAnsi" w:cstheme="minorHAnsi"/>
          <w:sz w:val="20"/>
          <w:szCs w:val="20"/>
          <w:lang w:bidi="hi-IN"/>
        </w:rPr>
        <w:t xml:space="preserve">ENERGIX POLSKA SPÓŁKA Z OGRANICZONĄ ODPOWIEDZIALNOŚCIĄ BESS NOWE CZARNOWO II SPÓŁKA JAWNA w ramach inwestycji „Instalacja magazynowania energii elektrycznej wraz z infrastrukturą towarzyszącą – Nowe Czarnowo II, Program priorytetowy nr 1.15 „Transformacja energetyczna Magazyny energii elektrycznej i związana z nimi infrastruktura dla poprawy stabilności polskiej sieci elektroenergetycznej” </w:t>
      </w:r>
      <w:r w:rsidRPr="00852FD8">
        <w:rPr>
          <w:rFonts w:asciiTheme="minorHAnsi" w:eastAsia="Times New Roman" w:hAnsiTheme="minorHAnsi" w:cstheme="minorHAnsi"/>
          <w:bCs/>
          <w:sz w:val="20"/>
          <w:szCs w:val="20"/>
        </w:rPr>
        <w:t>oświadczam (oświadczamy)</w:t>
      </w:r>
      <w:r w:rsidRPr="00852FD8">
        <w:rPr>
          <w:rFonts w:asciiTheme="minorHAnsi" w:eastAsia="Times New Roman" w:hAnsiTheme="minorHAnsi" w:cstheme="minorHAnsi"/>
          <w:sz w:val="20"/>
          <w:szCs w:val="20"/>
        </w:rPr>
        <w:t xml:space="preserve">, </w:t>
      </w:r>
      <w:r w:rsidRPr="00852FD8">
        <w:rPr>
          <w:rFonts w:asciiTheme="minorHAnsi" w:eastAsia="Times New Roman" w:hAnsiTheme="minorHAnsi" w:cstheme="minorHAnsi"/>
          <w:b/>
          <w:sz w:val="20"/>
          <w:szCs w:val="20"/>
        </w:rPr>
        <w:t>że nie ma podstaw do wykluczenia mnie (nas) z postępowania o udzielenie zamówienia</w:t>
      </w:r>
      <w:r w:rsidRPr="00852FD8">
        <w:rPr>
          <w:rFonts w:asciiTheme="minorHAnsi" w:eastAsia="Times New Roman" w:hAnsiTheme="minorHAnsi" w:cstheme="minorHAnsi"/>
          <w:sz w:val="20"/>
          <w:szCs w:val="20"/>
        </w:rPr>
        <w:t xml:space="preserve"> </w:t>
      </w:r>
    </w:p>
    <w:p w14:paraId="6E1F5262" w14:textId="7D2DF83A" w:rsidR="005A0D0B" w:rsidRPr="00852FD8" w:rsidRDefault="00D97F1D" w:rsidP="00243E1A">
      <w:pPr>
        <w:pStyle w:val="Standard"/>
        <w:widowControl/>
        <w:suppressAutoHyphens w:val="0"/>
        <w:spacing w:after="120" w:line="276" w:lineRule="auto"/>
        <w:jc w:val="both"/>
        <w:textAlignment w:val="auto"/>
        <w:rPr>
          <w:rFonts w:asciiTheme="minorHAnsi" w:eastAsia="Times New Roman" w:hAnsiTheme="minorHAnsi" w:cstheme="minorHAnsi"/>
          <w:sz w:val="20"/>
          <w:szCs w:val="20"/>
          <w:lang w:eastAsia="pl-PL"/>
        </w:rPr>
      </w:pPr>
      <w:r w:rsidRPr="00852FD8">
        <w:rPr>
          <w:rFonts w:asciiTheme="minorHAnsi" w:hAnsiTheme="minorHAnsi" w:cstheme="minorHAnsi"/>
          <w:bCs/>
          <w:sz w:val="20"/>
          <w:szCs w:val="20"/>
        </w:rPr>
        <w:t>-</w:t>
      </w:r>
      <w:r w:rsidR="000A47F9" w:rsidRPr="00852FD8">
        <w:rPr>
          <w:rFonts w:asciiTheme="minorHAnsi" w:hAnsiTheme="minorHAnsi" w:cstheme="minorHAnsi"/>
          <w:bCs/>
          <w:sz w:val="20"/>
          <w:szCs w:val="20"/>
        </w:rPr>
        <w:t xml:space="preserve"> nie</w:t>
      </w:r>
      <w:r w:rsidR="000E1057" w:rsidRPr="00852FD8">
        <w:rPr>
          <w:rFonts w:asciiTheme="minorHAnsi" w:hAnsiTheme="minorHAnsi" w:cstheme="minorHAnsi"/>
          <w:bCs/>
          <w:sz w:val="20"/>
          <w:szCs w:val="20"/>
        </w:rPr>
        <w:t xml:space="preserve"> znajduj</w:t>
      </w:r>
      <w:r w:rsidR="000A47F9" w:rsidRPr="00852FD8">
        <w:rPr>
          <w:rFonts w:asciiTheme="minorHAnsi" w:hAnsiTheme="minorHAnsi" w:cstheme="minorHAnsi"/>
          <w:bCs/>
          <w:sz w:val="20"/>
          <w:szCs w:val="20"/>
        </w:rPr>
        <w:t>e</w:t>
      </w:r>
      <w:r w:rsidR="006938E4" w:rsidRPr="00852FD8">
        <w:rPr>
          <w:rFonts w:asciiTheme="minorHAnsi" w:hAnsiTheme="minorHAnsi" w:cstheme="minorHAnsi"/>
          <w:bCs/>
          <w:sz w:val="20"/>
          <w:szCs w:val="20"/>
        </w:rPr>
        <w:t>/</w:t>
      </w:r>
      <w:r w:rsidR="000A47F9" w:rsidRPr="00852FD8">
        <w:rPr>
          <w:rFonts w:asciiTheme="minorHAnsi" w:hAnsiTheme="minorHAnsi" w:cstheme="minorHAnsi"/>
          <w:bCs/>
          <w:sz w:val="20"/>
          <w:szCs w:val="20"/>
        </w:rPr>
        <w:t>my</w:t>
      </w:r>
      <w:r w:rsidR="000E1057" w:rsidRPr="00852FD8">
        <w:rPr>
          <w:rFonts w:asciiTheme="minorHAnsi" w:hAnsiTheme="minorHAnsi" w:cstheme="minorHAnsi"/>
          <w:bCs/>
          <w:sz w:val="20"/>
          <w:szCs w:val="20"/>
        </w:rPr>
        <w:t xml:space="preserve"> się na liście osób i podmiotów objętych sankcjami w związku z działaniami podważającymi integralność terytorialną, suwerenność i </w:t>
      </w:r>
      <w:r w:rsidR="00354BDB" w:rsidRPr="00852FD8">
        <w:rPr>
          <w:rFonts w:asciiTheme="minorHAnsi" w:hAnsiTheme="minorHAnsi" w:cstheme="minorHAnsi"/>
          <w:bCs/>
          <w:sz w:val="20"/>
          <w:szCs w:val="20"/>
        </w:rPr>
        <w:t>niezależność</w:t>
      </w:r>
      <w:r w:rsidR="000E1057" w:rsidRPr="00852FD8">
        <w:rPr>
          <w:rFonts w:asciiTheme="minorHAnsi" w:hAnsiTheme="minorHAnsi" w:cstheme="minorHAnsi"/>
          <w:bCs/>
          <w:sz w:val="20"/>
          <w:szCs w:val="20"/>
        </w:rPr>
        <w:t xml:space="preserve"> Ukrainy zgodnie z ustawą z dnia 13.04.2022 r. o szczególnych rozwiązaniach w zakresie </w:t>
      </w:r>
      <w:r w:rsidR="00354BDB" w:rsidRPr="00852FD8">
        <w:rPr>
          <w:rFonts w:asciiTheme="minorHAnsi" w:hAnsiTheme="minorHAnsi" w:cstheme="minorHAnsi"/>
          <w:bCs/>
          <w:sz w:val="20"/>
          <w:szCs w:val="20"/>
        </w:rPr>
        <w:t>przeciwdziałania</w:t>
      </w:r>
      <w:r w:rsidR="000E1057" w:rsidRPr="00852FD8">
        <w:rPr>
          <w:rFonts w:asciiTheme="minorHAnsi" w:hAnsiTheme="minorHAnsi" w:cstheme="minorHAnsi"/>
          <w:bCs/>
          <w:sz w:val="20"/>
          <w:szCs w:val="20"/>
        </w:rPr>
        <w:t xml:space="preserve"> wspieraniu agresji na Ukrainę oraz służących ochronie bezpieczeństwa narodowego (Dz. U. z 2022 r. poz. 835, 1713)</w:t>
      </w:r>
    </w:p>
    <w:p w14:paraId="42A87682" w14:textId="77777777" w:rsidR="005A0D0B" w:rsidRPr="00852FD8" w:rsidRDefault="005A0D0B" w:rsidP="00243E1A">
      <w:pPr>
        <w:pStyle w:val="Standard"/>
        <w:widowControl/>
        <w:suppressAutoHyphens w:val="0"/>
        <w:spacing w:after="120" w:line="276" w:lineRule="auto"/>
        <w:ind w:left="4820"/>
        <w:textAlignment w:val="auto"/>
        <w:rPr>
          <w:rFonts w:asciiTheme="minorHAnsi" w:eastAsia="Times New Roman" w:hAnsiTheme="minorHAnsi" w:cstheme="minorHAnsi"/>
          <w:sz w:val="20"/>
          <w:szCs w:val="20"/>
          <w:lang w:eastAsia="pl-PL"/>
        </w:rPr>
      </w:pPr>
    </w:p>
    <w:p w14:paraId="53D72B46" w14:textId="77777777" w:rsidR="005A0D0B" w:rsidRPr="00852FD8" w:rsidRDefault="005A0D0B" w:rsidP="00243E1A">
      <w:pPr>
        <w:pStyle w:val="Standard"/>
        <w:widowControl/>
        <w:suppressAutoHyphens w:val="0"/>
        <w:spacing w:after="120" w:line="276" w:lineRule="auto"/>
        <w:ind w:left="4820"/>
        <w:textAlignment w:val="auto"/>
        <w:rPr>
          <w:rFonts w:asciiTheme="minorHAnsi" w:eastAsia="Times New Roman" w:hAnsiTheme="minorHAnsi" w:cstheme="minorHAnsi"/>
          <w:sz w:val="20"/>
          <w:szCs w:val="20"/>
          <w:lang w:eastAsia="pl-PL"/>
        </w:rPr>
      </w:pPr>
    </w:p>
    <w:p w14:paraId="00A3F24D" w14:textId="77777777" w:rsidR="005A0D0B" w:rsidRPr="00852FD8" w:rsidRDefault="005A0D0B" w:rsidP="00243E1A">
      <w:pPr>
        <w:pStyle w:val="Standard"/>
        <w:widowControl/>
        <w:suppressAutoHyphens w:val="0"/>
        <w:spacing w:after="120" w:line="276" w:lineRule="auto"/>
        <w:ind w:left="4820"/>
        <w:textAlignment w:val="auto"/>
        <w:rPr>
          <w:rFonts w:asciiTheme="minorHAnsi" w:eastAsia="Times New Roman" w:hAnsiTheme="minorHAnsi" w:cstheme="minorHAnsi"/>
          <w:sz w:val="20"/>
          <w:szCs w:val="20"/>
          <w:lang w:eastAsia="pl-PL"/>
        </w:rPr>
      </w:pPr>
    </w:p>
    <w:p w14:paraId="2C932D98" w14:textId="77777777" w:rsidR="005A0D0B" w:rsidRPr="00852FD8" w:rsidRDefault="005A0D0B" w:rsidP="00243E1A">
      <w:pPr>
        <w:pStyle w:val="Standard"/>
        <w:widowControl/>
        <w:suppressAutoHyphens w:val="0"/>
        <w:spacing w:after="120" w:line="276" w:lineRule="auto"/>
        <w:ind w:left="4820"/>
        <w:textAlignment w:val="auto"/>
        <w:rPr>
          <w:rFonts w:asciiTheme="minorHAnsi" w:eastAsia="Times New Roman" w:hAnsiTheme="minorHAnsi" w:cstheme="minorHAnsi"/>
          <w:sz w:val="20"/>
          <w:szCs w:val="20"/>
          <w:lang w:eastAsia="pl-PL"/>
        </w:rPr>
      </w:pPr>
    </w:p>
    <w:tbl>
      <w:tblPr>
        <w:tblW w:w="9009" w:type="dxa"/>
        <w:tblInd w:w="-108" w:type="dxa"/>
        <w:tblLayout w:type="fixed"/>
        <w:tblCellMar>
          <w:left w:w="10" w:type="dxa"/>
          <w:right w:w="10" w:type="dxa"/>
        </w:tblCellMar>
        <w:tblLook w:val="04A0" w:firstRow="1" w:lastRow="0" w:firstColumn="1" w:lastColumn="0" w:noHBand="0" w:noVBand="1"/>
      </w:tblPr>
      <w:tblGrid>
        <w:gridCol w:w="4440"/>
        <w:gridCol w:w="4569"/>
      </w:tblGrid>
      <w:tr w:rsidR="005A0D0B" w:rsidRPr="00852FD8" w14:paraId="20BEE3DC" w14:textId="77777777" w:rsidTr="00811440">
        <w:trPr>
          <w:trHeight w:val="1282"/>
        </w:trPr>
        <w:tc>
          <w:tcPr>
            <w:tcW w:w="4440" w:type="dxa"/>
            <w:tcMar>
              <w:top w:w="0" w:type="dxa"/>
              <w:left w:w="108" w:type="dxa"/>
              <w:bottom w:w="0" w:type="dxa"/>
              <w:right w:w="108" w:type="dxa"/>
            </w:tcMar>
          </w:tcPr>
          <w:p w14:paraId="2548EDD9" w14:textId="77777777" w:rsidR="005A0D0B" w:rsidRPr="00852FD8" w:rsidRDefault="005A0D0B" w:rsidP="00243E1A">
            <w:pPr>
              <w:pStyle w:val="Standard"/>
              <w:widowControl/>
              <w:suppressAutoHyphens w:val="0"/>
              <w:spacing w:after="120" w:line="276" w:lineRule="auto"/>
              <w:jc w:val="both"/>
              <w:textAlignment w:val="auto"/>
              <w:rPr>
                <w:rFonts w:asciiTheme="minorHAnsi" w:eastAsia="Arial Unicode MS" w:hAnsiTheme="minorHAnsi" w:cstheme="minorHAnsi"/>
                <w:sz w:val="20"/>
                <w:szCs w:val="20"/>
                <w:lang w:eastAsia="pl-PL"/>
              </w:rPr>
            </w:pPr>
            <w:r w:rsidRPr="00852FD8">
              <w:rPr>
                <w:rFonts w:asciiTheme="minorHAnsi" w:eastAsia="Arial Unicode MS" w:hAnsiTheme="minorHAnsi" w:cstheme="minorHAnsi"/>
                <w:sz w:val="20"/>
                <w:szCs w:val="20"/>
                <w:lang w:eastAsia="pl-PL"/>
              </w:rPr>
              <w:t>……………………………………..</w:t>
            </w:r>
          </w:p>
          <w:p w14:paraId="79D963B3" w14:textId="77777777" w:rsidR="005A0D0B" w:rsidRPr="00852FD8" w:rsidRDefault="005A0D0B" w:rsidP="00243E1A">
            <w:pPr>
              <w:pStyle w:val="Standard"/>
              <w:widowControl/>
              <w:suppressAutoHyphens w:val="0"/>
              <w:spacing w:after="120" w:line="276" w:lineRule="auto"/>
              <w:jc w:val="both"/>
              <w:textAlignment w:val="auto"/>
              <w:rPr>
                <w:rFonts w:asciiTheme="minorHAnsi" w:hAnsiTheme="minorHAnsi" w:cstheme="minorHAnsi"/>
                <w:sz w:val="20"/>
                <w:szCs w:val="20"/>
              </w:rPr>
            </w:pPr>
            <w:r w:rsidRPr="00852FD8">
              <w:rPr>
                <w:rFonts w:asciiTheme="minorHAnsi" w:hAnsiTheme="minorHAnsi" w:cstheme="minorHAnsi"/>
                <w:i/>
                <w:sz w:val="20"/>
                <w:szCs w:val="20"/>
                <w:lang w:eastAsia="pl-PL"/>
              </w:rPr>
              <w:t xml:space="preserve">            </w:t>
            </w:r>
            <w:r w:rsidRPr="00852FD8">
              <w:rPr>
                <w:rFonts w:asciiTheme="minorHAnsi" w:eastAsia="Arial Unicode MS" w:hAnsiTheme="minorHAnsi" w:cstheme="minorHAnsi"/>
                <w:i/>
                <w:sz w:val="20"/>
                <w:szCs w:val="20"/>
                <w:lang w:eastAsia="pl-PL"/>
              </w:rPr>
              <w:t xml:space="preserve">(miejscowość, data)                </w:t>
            </w:r>
          </w:p>
        </w:tc>
        <w:tc>
          <w:tcPr>
            <w:tcW w:w="4569" w:type="dxa"/>
            <w:tcMar>
              <w:top w:w="0" w:type="dxa"/>
              <w:left w:w="108" w:type="dxa"/>
              <w:bottom w:w="0" w:type="dxa"/>
              <w:right w:w="108" w:type="dxa"/>
            </w:tcMar>
          </w:tcPr>
          <w:p w14:paraId="23D2C5A0" w14:textId="77777777" w:rsidR="005A0D0B" w:rsidRPr="00852FD8" w:rsidRDefault="005A0D0B" w:rsidP="00243E1A">
            <w:pPr>
              <w:pStyle w:val="Standard"/>
              <w:widowControl/>
              <w:suppressAutoHyphens w:val="0"/>
              <w:spacing w:after="120" w:line="276" w:lineRule="auto"/>
              <w:jc w:val="both"/>
              <w:textAlignment w:val="auto"/>
              <w:rPr>
                <w:rFonts w:asciiTheme="minorHAnsi" w:eastAsia="Arial Unicode MS" w:hAnsiTheme="minorHAnsi" w:cstheme="minorHAnsi"/>
                <w:sz w:val="20"/>
                <w:szCs w:val="20"/>
                <w:lang w:eastAsia="pl-PL"/>
              </w:rPr>
            </w:pPr>
            <w:r w:rsidRPr="00852FD8">
              <w:rPr>
                <w:rFonts w:asciiTheme="minorHAnsi" w:eastAsia="Arial Unicode MS" w:hAnsiTheme="minorHAnsi" w:cstheme="minorHAnsi"/>
                <w:sz w:val="20"/>
                <w:szCs w:val="20"/>
                <w:lang w:eastAsia="pl-PL"/>
              </w:rPr>
              <w:t>……………………………………………………………………..</w:t>
            </w:r>
          </w:p>
          <w:p w14:paraId="67F44318" w14:textId="77777777" w:rsidR="005A0D0B" w:rsidRPr="00852FD8" w:rsidRDefault="005A0D0B" w:rsidP="00243E1A">
            <w:pPr>
              <w:pStyle w:val="Standard"/>
              <w:widowControl/>
              <w:suppressAutoHyphens w:val="0"/>
              <w:spacing w:after="120" w:line="276" w:lineRule="auto"/>
              <w:jc w:val="both"/>
              <w:textAlignment w:val="auto"/>
              <w:rPr>
                <w:rFonts w:asciiTheme="minorHAnsi" w:hAnsiTheme="minorHAnsi" w:cstheme="minorHAnsi"/>
                <w:sz w:val="20"/>
                <w:szCs w:val="20"/>
              </w:rPr>
            </w:pPr>
            <w:r w:rsidRPr="00852FD8">
              <w:rPr>
                <w:rFonts w:asciiTheme="minorHAnsi" w:hAnsiTheme="minorHAnsi" w:cstheme="minorHAnsi"/>
                <w:i/>
                <w:sz w:val="20"/>
                <w:szCs w:val="20"/>
                <w:lang w:eastAsia="pl-PL"/>
              </w:rPr>
              <w:t xml:space="preserve"> </w:t>
            </w:r>
            <w:r w:rsidRPr="00852FD8">
              <w:rPr>
                <w:rFonts w:asciiTheme="minorHAnsi" w:eastAsia="Arial Unicode MS" w:hAnsiTheme="minorHAnsi" w:cstheme="minorHAnsi"/>
                <w:i/>
                <w:sz w:val="20"/>
                <w:szCs w:val="20"/>
                <w:lang w:eastAsia="pl-PL"/>
              </w:rPr>
              <w:t>(</w:t>
            </w:r>
            <w:r w:rsidRPr="00852FD8">
              <w:rPr>
                <w:rFonts w:asciiTheme="minorHAnsi" w:eastAsia="Times New Roman" w:hAnsiTheme="minorHAnsi" w:cstheme="minorHAnsi"/>
                <w:i/>
                <w:iCs/>
                <w:sz w:val="20"/>
                <w:szCs w:val="20"/>
                <w:lang w:eastAsia="pl-PL"/>
              </w:rPr>
              <w:t>Podpisy i pieczęć osób (osoby) uprawnionych (uprawnionej) do występowania w obrocie prawnym, reprezentowania Dostawcy, składania oświadczeń).</w:t>
            </w:r>
          </w:p>
        </w:tc>
      </w:tr>
    </w:tbl>
    <w:p w14:paraId="1C70151C" w14:textId="77777777" w:rsidR="005A0D0B" w:rsidRPr="00852FD8" w:rsidRDefault="005A0D0B" w:rsidP="00243E1A">
      <w:pPr>
        <w:spacing w:after="120"/>
        <w:ind w:left="5672" w:hanging="4963"/>
        <w:rPr>
          <w:rFonts w:cstheme="minorHAnsi"/>
          <w:sz w:val="20"/>
          <w:szCs w:val="20"/>
        </w:rPr>
      </w:pPr>
    </w:p>
    <w:p w14:paraId="59414A5B" w14:textId="6694433C" w:rsidR="00B425F0" w:rsidRPr="00852FD8" w:rsidRDefault="00B425F0">
      <w:pPr>
        <w:rPr>
          <w:rFonts w:cstheme="minorHAnsi"/>
          <w:b/>
          <w:sz w:val="20"/>
          <w:szCs w:val="20"/>
        </w:rPr>
      </w:pPr>
      <w:r w:rsidRPr="00852FD8">
        <w:rPr>
          <w:rFonts w:cstheme="minorHAnsi"/>
          <w:b/>
          <w:sz w:val="20"/>
          <w:szCs w:val="20"/>
        </w:rPr>
        <w:br w:type="page"/>
      </w:r>
    </w:p>
    <w:p w14:paraId="60E4324E" w14:textId="77777777" w:rsidR="00D25DE6" w:rsidRPr="00852FD8" w:rsidRDefault="00D25DE6" w:rsidP="00243E1A">
      <w:pPr>
        <w:autoSpaceDE w:val="0"/>
        <w:autoSpaceDN w:val="0"/>
        <w:spacing w:after="120"/>
        <w:rPr>
          <w:rFonts w:cstheme="minorHAnsi"/>
          <w:b/>
          <w:sz w:val="20"/>
          <w:szCs w:val="20"/>
        </w:rPr>
      </w:pPr>
    </w:p>
    <w:p w14:paraId="56298069" w14:textId="08823179" w:rsidR="008B70CE" w:rsidRPr="00852FD8" w:rsidRDefault="008B70CE" w:rsidP="00E47311">
      <w:pPr>
        <w:spacing w:after="120" w:line="240" w:lineRule="atLeast"/>
        <w:ind w:left="567"/>
        <w:jc w:val="right"/>
        <w:rPr>
          <w:rFonts w:eastAsiaTheme="minorEastAsia" w:cstheme="minorHAnsi"/>
          <w:b/>
          <w:bCs/>
          <w:color w:val="000000" w:themeColor="text1"/>
          <w:sz w:val="20"/>
          <w:szCs w:val="20"/>
        </w:rPr>
      </w:pPr>
      <w:r w:rsidRPr="00852FD8">
        <w:rPr>
          <w:rFonts w:eastAsiaTheme="minorEastAsia" w:cstheme="minorHAnsi"/>
          <w:b/>
          <w:bCs/>
          <w:color w:val="000000" w:themeColor="text1"/>
          <w:sz w:val="20"/>
          <w:szCs w:val="20"/>
        </w:rPr>
        <w:t xml:space="preserve">Załącznik nr </w:t>
      </w:r>
      <w:r w:rsidR="004020A4" w:rsidRPr="00852FD8">
        <w:rPr>
          <w:rFonts w:eastAsiaTheme="minorEastAsia" w:cstheme="minorHAnsi"/>
          <w:b/>
          <w:bCs/>
          <w:color w:val="000000" w:themeColor="text1"/>
          <w:sz w:val="20"/>
          <w:szCs w:val="20"/>
        </w:rPr>
        <w:t>4</w:t>
      </w:r>
      <w:r w:rsidRPr="00852FD8">
        <w:rPr>
          <w:rFonts w:eastAsiaTheme="minorEastAsia" w:cstheme="minorHAnsi"/>
          <w:b/>
          <w:bCs/>
          <w:color w:val="000000" w:themeColor="text1"/>
          <w:sz w:val="20"/>
          <w:szCs w:val="20"/>
        </w:rPr>
        <w:t xml:space="preserve"> do Zapytania ofertowego</w:t>
      </w:r>
    </w:p>
    <w:p w14:paraId="11301370" w14:textId="77777777" w:rsidR="008B70CE" w:rsidRPr="00852FD8" w:rsidRDefault="008B70CE" w:rsidP="00E47311">
      <w:pPr>
        <w:spacing w:after="120"/>
        <w:ind w:left="567"/>
        <w:jc w:val="center"/>
        <w:rPr>
          <w:rFonts w:eastAsiaTheme="minorEastAsia" w:cstheme="minorHAnsi"/>
          <w:b/>
          <w:bCs/>
          <w:color w:val="000000" w:themeColor="text1"/>
          <w:sz w:val="20"/>
          <w:szCs w:val="20"/>
        </w:rPr>
      </w:pPr>
    </w:p>
    <w:p w14:paraId="7C667A9D" w14:textId="77777777" w:rsidR="008B70CE" w:rsidRPr="00852FD8" w:rsidRDefault="008B70CE" w:rsidP="00E47311">
      <w:pPr>
        <w:spacing w:after="120"/>
        <w:ind w:left="567"/>
        <w:jc w:val="center"/>
        <w:rPr>
          <w:rFonts w:eastAsiaTheme="minorEastAsia" w:cstheme="minorHAnsi"/>
          <w:b/>
          <w:bCs/>
          <w:color w:val="000000" w:themeColor="text1"/>
          <w:sz w:val="20"/>
          <w:szCs w:val="20"/>
        </w:rPr>
      </w:pPr>
    </w:p>
    <w:p w14:paraId="027ACB74" w14:textId="77777777" w:rsidR="008B70CE" w:rsidRPr="00852FD8" w:rsidRDefault="008B70CE" w:rsidP="00E47311">
      <w:pPr>
        <w:spacing w:after="120"/>
        <w:ind w:left="567"/>
        <w:jc w:val="center"/>
        <w:rPr>
          <w:rFonts w:eastAsiaTheme="minorEastAsia" w:cstheme="minorHAnsi"/>
          <w:color w:val="000000" w:themeColor="text1"/>
          <w:sz w:val="20"/>
          <w:szCs w:val="20"/>
        </w:rPr>
      </w:pPr>
      <w:r w:rsidRPr="00852FD8">
        <w:rPr>
          <w:rFonts w:eastAsiaTheme="minorEastAsia" w:cstheme="minorHAnsi"/>
          <w:b/>
          <w:color w:val="000000" w:themeColor="text1"/>
          <w:sz w:val="20"/>
          <w:szCs w:val="20"/>
        </w:rPr>
        <w:t>OŚWIADCZENIE</w:t>
      </w:r>
    </w:p>
    <w:p w14:paraId="3BDBE2B4" w14:textId="77777777" w:rsidR="008B70CE" w:rsidRPr="00852FD8" w:rsidRDefault="008B70CE" w:rsidP="00E47311">
      <w:pPr>
        <w:tabs>
          <w:tab w:val="left" w:pos="851"/>
        </w:tabs>
        <w:spacing w:after="120"/>
        <w:ind w:left="567" w:firstLine="360"/>
        <w:jc w:val="center"/>
        <w:rPr>
          <w:rFonts w:eastAsiaTheme="minorEastAsia" w:cstheme="minorHAnsi"/>
          <w:b/>
          <w:color w:val="000000" w:themeColor="text1"/>
          <w:sz w:val="20"/>
          <w:szCs w:val="20"/>
        </w:rPr>
      </w:pPr>
      <w:r w:rsidRPr="00852FD8">
        <w:rPr>
          <w:rFonts w:eastAsiaTheme="minorEastAsia" w:cstheme="minorHAnsi"/>
          <w:b/>
          <w:color w:val="000000" w:themeColor="text1"/>
          <w:sz w:val="20"/>
          <w:szCs w:val="20"/>
        </w:rPr>
        <w:t>O SPEŁNIANIU WARUNKÓW UDZIAŁU W POSTĘPOWANIU</w:t>
      </w:r>
    </w:p>
    <w:p w14:paraId="7D94EAC2" w14:textId="77777777" w:rsidR="008B70CE" w:rsidRPr="00852FD8" w:rsidRDefault="008B70CE" w:rsidP="00E47311">
      <w:pPr>
        <w:spacing w:after="120"/>
        <w:ind w:left="567" w:firstLine="284"/>
        <w:jc w:val="both"/>
        <w:rPr>
          <w:rFonts w:eastAsiaTheme="minorEastAsia" w:cstheme="minorHAnsi"/>
          <w:b/>
          <w:color w:val="000000" w:themeColor="text1"/>
          <w:sz w:val="20"/>
          <w:szCs w:val="20"/>
        </w:rPr>
      </w:pPr>
      <w:r w:rsidRPr="00852FD8">
        <w:rPr>
          <w:rFonts w:eastAsiaTheme="minorEastAsia" w:cstheme="minorHAnsi"/>
          <w:b/>
          <w:color w:val="000000" w:themeColor="text1"/>
          <w:sz w:val="20"/>
          <w:szCs w:val="20"/>
        </w:rPr>
        <w:t xml:space="preserve">     </w:t>
      </w:r>
    </w:p>
    <w:p w14:paraId="501B8842" w14:textId="0B95282C" w:rsidR="004020A4" w:rsidRPr="00852FD8" w:rsidRDefault="008B70CE" w:rsidP="004020A4">
      <w:pPr>
        <w:spacing w:after="120"/>
        <w:jc w:val="both"/>
        <w:rPr>
          <w:rFonts w:eastAsiaTheme="minorEastAsia" w:cstheme="minorHAnsi"/>
          <w:b/>
          <w:bCs/>
          <w:color w:val="333333"/>
          <w:sz w:val="20"/>
          <w:szCs w:val="20"/>
        </w:rPr>
      </w:pPr>
      <w:r w:rsidRPr="00852FD8">
        <w:rPr>
          <w:rFonts w:eastAsiaTheme="minorEastAsia" w:cstheme="minorHAnsi"/>
          <w:sz w:val="20"/>
          <w:szCs w:val="20"/>
        </w:rPr>
        <w:t xml:space="preserve">W nawiązaniu do zapytania ofertowego </w:t>
      </w:r>
      <w:r w:rsidRPr="00852FD8">
        <w:rPr>
          <w:rFonts w:eastAsiaTheme="minorEastAsia" w:cstheme="minorHAnsi"/>
          <w:color w:val="000000" w:themeColor="text1"/>
          <w:sz w:val="20"/>
          <w:szCs w:val="20"/>
        </w:rPr>
        <w:t xml:space="preserve">na </w:t>
      </w:r>
      <w:r w:rsidR="008955BB" w:rsidRPr="00852FD8">
        <w:rPr>
          <w:rFonts w:cstheme="minorHAnsi"/>
          <w:b/>
          <w:color w:val="000000"/>
          <w:sz w:val="20"/>
          <w:szCs w:val="20"/>
        </w:rPr>
        <w:t>14 kontenerów bateryjnych o pojemności 5</w:t>
      </w:r>
      <w:r w:rsidR="008955BB" w:rsidRPr="00852FD8">
        <w:rPr>
          <w:rFonts w:cstheme="minorHAnsi"/>
          <w:b/>
          <w:color w:val="000000"/>
        </w:rPr>
        <w:t xml:space="preserve"> </w:t>
      </w:r>
      <w:r w:rsidR="008955BB" w:rsidRPr="00852FD8">
        <w:rPr>
          <w:rFonts w:cstheme="minorHAnsi"/>
          <w:b/>
          <w:color w:val="000000"/>
          <w:sz w:val="20"/>
          <w:szCs w:val="20"/>
        </w:rPr>
        <w:t xml:space="preserve">MWh (+/- 2%) wraz z lokalnymi (kontenerowymi) </w:t>
      </w:r>
      <w:r w:rsidR="00345B97" w:rsidRPr="00345B97">
        <w:rPr>
          <w:rFonts w:cstheme="minorHAnsi"/>
          <w:b/>
          <w:color w:val="000000"/>
          <w:sz w:val="20"/>
          <w:szCs w:val="20"/>
        </w:rPr>
        <w:t xml:space="preserve">systemami BMS </w:t>
      </w:r>
      <w:r w:rsidR="008955BB" w:rsidRPr="00852FD8">
        <w:rPr>
          <w:rFonts w:cstheme="minorHAnsi"/>
          <w:b/>
          <w:color w:val="000000"/>
          <w:sz w:val="20"/>
          <w:szCs w:val="20"/>
        </w:rPr>
        <w:t>i centralnym systemem BMS</w:t>
      </w:r>
      <w:r w:rsidR="00070C63" w:rsidRPr="00852FD8">
        <w:rPr>
          <w:rFonts w:cstheme="minorHAnsi"/>
          <w:b/>
          <w:sz w:val="20"/>
          <w:szCs w:val="20"/>
        </w:rPr>
        <w:t xml:space="preserve"> </w:t>
      </w:r>
      <w:r w:rsidR="00070C63" w:rsidRPr="00852FD8">
        <w:rPr>
          <w:rFonts w:cstheme="minorHAnsi"/>
          <w:sz w:val="20"/>
          <w:szCs w:val="20"/>
        </w:rPr>
        <w:t xml:space="preserve">na potrzeby firmy </w:t>
      </w:r>
      <w:r w:rsidR="00070C63" w:rsidRPr="00852FD8">
        <w:rPr>
          <w:rFonts w:cstheme="minorHAnsi"/>
          <w:sz w:val="20"/>
          <w:szCs w:val="20"/>
          <w:lang w:bidi="hi-IN"/>
        </w:rPr>
        <w:t>ENERGIX POLSKA SPÓŁKA Z OGRANICZONĄ ODPOWIEDZIALNOŚCIĄ BESS NOWE CZARNOWO II SPÓŁKA JAWNA w ramach inwestycji „Instalacja magazynowania energii elektrycznej wraz z infrastrukturą towarzyszącą – Nowe Czarnowo II, Program priorytetowy nr 1.15 „Transformacja energetyczna Magazyny energii elektrycznej i związana z nimi infrastruktura dla poprawy stabilności polskiej sieci elektroenergetycznej”</w:t>
      </w:r>
      <w:r w:rsidR="004C6B43" w:rsidRPr="00852FD8">
        <w:rPr>
          <w:rFonts w:cstheme="minorHAnsi"/>
          <w:sz w:val="20"/>
          <w:szCs w:val="20"/>
          <w:lang w:bidi="hi-IN"/>
        </w:rPr>
        <w:t xml:space="preserve"> </w:t>
      </w:r>
      <w:r w:rsidRPr="00852FD8">
        <w:rPr>
          <w:rFonts w:eastAsiaTheme="minorEastAsia" w:cstheme="minorHAnsi"/>
          <w:color w:val="000000" w:themeColor="text1"/>
          <w:sz w:val="20"/>
          <w:szCs w:val="20"/>
        </w:rPr>
        <w:t>oświadczam,</w:t>
      </w:r>
      <w:r w:rsidRPr="00852FD8">
        <w:rPr>
          <w:rFonts w:eastAsiaTheme="minorEastAsia" w:cstheme="minorHAnsi"/>
          <w:sz w:val="20"/>
          <w:szCs w:val="20"/>
        </w:rPr>
        <w:t xml:space="preserve"> że </w:t>
      </w:r>
      <w:r w:rsidRPr="00852FD8">
        <w:rPr>
          <w:rFonts w:eastAsiaTheme="minorEastAsia" w:cstheme="minorHAnsi"/>
          <w:b/>
          <w:bCs/>
          <w:sz w:val="20"/>
          <w:szCs w:val="20"/>
        </w:rPr>
        <w:t>spełniam/(spełniamy) warunki udziału w postępowaniu tj.</w:t>
      </w:r>
      <w:r w:rsidR="004020A4" w:rsidRPr="00852FD8">
        <w:rPr>
          <w:rFonts w:eastAsiaTheme="minorEastAsia" w:cstheme="minorHAnsi"/>
          <w:b/>
          <w:bCs/>
          <w:sz w:val="20"/>
          <w:szCs w:val="20"/>
        </w:rPr>
        <w:t xml:space="preserve"> k</w:t>
      </w:r>
      <w:r w:rsidR="004020A4" w:rsidRPr="00852FD8">
        <w:rPr>
          <w:rFonts w:cstheme="minorHAnsi"/>
          <w:b/>
          <w:bCs/>
          <w:color w:val="000000" w:themeColor="text1"/>
          <w:sz w:val="20"/>
          <w:szCs w:val="20"/>
        </w:rPr>
        <w:t>ontenery bateryjne oferowane w ramach niniejszego zamówienia pochodzić będą od producenta uwzględnionego w rankingu Bloomberg Energy Storage Tier 1 List 3Q 2025.</w:t>
      </w:r>
    </w:p>
    <w:p w14:paraId="2282589D" w14:textId="67380295" w:rsidR="008B70CE" w:rsidRPr="00852FD8" w:rsidRDefault="008B70CE" w:rsidP="00E47311">
      <w:pPr>
        <w:spacing w:before="120" w:after="120"/>
        <w:jc w:val="both"/>
        <w:rPr>
          <w:rFonts w:eastAsiaTheme="minorEastAsia" w:cstheme="minorHAnsi"/>
          <w:color w:val="000000" w:themeColor="text1"/>
          <w:sz w:val="20"/>
          <w:szCs w:val="20"/>
        </w:rPr>
      </w:pPr>
    </w:p>
    <w:p w14:paraId="7D8E34E8" w14:textId="77777777" w:rsidR="008B70CE" w:rsidRPr="00852FD8" w:rsidRDefault="008B70CE" w:rsidP="00243E1A">
      <w:pPr>
        <w:spacing w:after="120"/>
        <w:ind w:left="284" w:hanging="284"/>
        <w:jc w:val="both"/>
        <w:rPr>
          <w:rFonts w:eastAsiaTheme="minorEastAsia" w:cstheme="minorHAnsi"/>
          <w:i/>
          <w:sz w:val="20"/>
          <w:szCs w:val="20"/>
        </w:rPr>
      </w:pPr>
      <w:r w:rsidRPr="00852FD8">
        <w:rPr>
          <w:rFonts w:eastAsiaTheme="minorEastAsia" w:cstheme="minorHAnsi"/>
          <w:sz w:val="20"/>
          <w:szCs w:val="20"/>
        </w:rPr>
        <w:t xml:space="preserve">         </w:t>
      </w:r>
      <w:r w:rsidRPr="00852FD8">
        <w:rPr>
          <w:rFonts w:eastAsiaTheme="minorEastAsia" w:cstheme="minorHAnsi"/>
          <w:i/>
          <w:sz w:val="20"/>
          <w:szCs w:val="20"/>
        </w:rPr>
        <w:t xml:space="preserve">        </w:t>
      </w:r>
    </w:p>
    <w:p w14:paraId="5390991F" w14:textId="77777777" w:rsidR="008B70CE" w:rsidRPr="00852FD8" w:rsidRDefault="008B70CE" w:rsidP="00E47311">
      <w:pPr>
        <w:spacing w:after="120"/>
        <w:jc w:val="both"/>
        <w:rPr>
          <w:rFonts w:eastAsiaTheme="minorEastAsia" w:cstheme="minorHAnsi"/>
          <w:color w:val="000000" w:themeColor="text1"/>
          <w:sz w:val="20"/>
          <w:szCs w:val="20"/>
        </w:rPr>
      </w:pPr>
      <w:r w:rsidRPr="00852FD8">
        <w:rPr>
          <w:rFonts w:eastAsiaTheme="minorEastAsia" w:cstheme="minorHAnsi"/>
          <w:color w:val="000000" w:themeColor="text1"/>
          <w:sz w:val="20"/>
          <w:szCs w:val="20"/>
        </w:rPr>
        <w:t xml:space="preserve"> </w:t>
      </w:r>
    </w:p>
    <w:p w14:paraId="6D4F2961" w14:textId="77777777" w:rsidR="008B70CE" w:rsidRPr="00852FD8" w:rsidRDefault="008B70CE" w:rsidP="00E47311">
      <w:pPr>
        <w:spacing w:after="120"/>
        <w:ind w:left="567"/>
        <w:jc w:val="both"/>
        <w:rPr>
          <w:rFonts w:eastAsiaTheme="minorEastAsia" w:cstheme="minorHAnsi"/>
          <w:color w:val="000000" w:themeColor="text1"/>
          <w:sz w:val="20"/>
          <w:szCs w:val="20"/>
        </w:rPr>
      </w:pPr>
    </w:p>
    <w:p w14:paraId="10F35664" w14:textId="77777777" w:rsidR="008B70CE" w:rsidRPr="00852FD8" w:rsidRDefault="008B70CE" w:rsidP="00E47311">
      <w:pPr>
        <w:spacing w:after="120"/>
        <w:jc w:val="both"/>
        <w:rPr>
          <w:rFonts w:eastAsiaTheme="minorEastAsia" w:cstheme="minorHAnsi"/>
          <w:color w:val="000000" w:themeColor="text1"/>
          <w:sz w:val="20"/>
          <w:szCs w:val="20"/>
        </w:rPr>
      </w:pPr>
      <w:r w:rsidRPr="00852FD8">
        <w:rPr>
          <w:rFonts w:eastAsiaTheme="minorEastAsia" w:cstheme="minorHAnsi"/>
          <w:color w:val="000000" w:themeColor="text1"/>
          <w:sz w:val="20"/>
          <w:szCs w:val="20"/>
        </w:rPr>
        <w:t>...........................................</w:t>
      </w:r>
      <w:r w:rsidRPr="00852FD8">
        <w:rPr>
          <w:rFonts w:cstheme="minorHAnsi"/>
          <w:sz w:val="20"/>
          <w:szCs w:val="20"/>
        </w:rPr>
        <w:tab/>
      </w:r>
      <w:r w:rsidRPr="00852FD8">
        <w:rPr>
          <w:rFonts w:cstheme="minorHAnsi"/>
          <w:sz w:val="20"/>
          <w:szCs w:val="20"/>
        </w:rPr>
        <w:tab/>
      </w:r>
      <w:r w:rsidRPr="00852FD8">
        <w:rPr>
          <w:rFonts w:cstheme="minorHAnsi"/>
          <w:sz w:val="20"/>
          <w:szCs w:val="20"/>
        </w:rPr>
        <w:tab/>
      </w:r>
      <w:r w:rsidRPr="00852FD8">
        <w:rPr>
          <w:rFonts w:cstheme="minorHAnsi"/>
          <w:sz w:val="20"/>
          <w:szCs w:val="20"/>
        </w:rPr>
        <w:tab/>
      </w:r>
      <w:r w:rsidRPr="00852FD8">
        <w:rPr>
          <w:rFonts w:cstheme="minorHAnsi"/>
          <w:sz w:val="20"/>
          <w:szCs w:val="20"/>
        </w:rPr>
        <w:tab/>
      </w:r>
      <w:r w:rsidRPr="00852FD8">
        <w:rPr>
          <w:rFonts w:cstheme="minorHAnsi"/>
          <w:sz w:val="20"/>
          <w:szCs w:val="20"/>
        </w:rPr>
        <w:tab/>
      </w:r>
      <w:r w:rsidRPr="00852FD8">
        <w:rPr>
          <w:rFonts w:eastAsiaTheme="minorEastAsia" w:cstheme="minorHAnsi"/>
          <w:color w:val="000000" w:themeColor="text1"/>
          <w:sz w:val="20"/>
          <w:szCs w:val="20"/>
        </w:rPr>
        <w:t>..............................................</w:t>
      </w:r>
    </w:p>
    <w:p w14:paraId="62460062" w14:textId="77777777" w:rsidR="008B70CE" w:rsidRPr="00852FD8" w:rsidRDefault="008B70CE" w:rsidP="00E47311">
      <w:pPr>
        <w:spacing w:after="120"/>
        <w:jc w:val="both"/>
        <w:rPr>
          <w:rFonts w:eastAsiaTheme="minorEastAsia" w:cstheme="minorHAnsi"/>
          <w:color w:val="000000" w:themeColor="text1"/>
          <w:sz w:val="20"/>
          <w:szCs w:val="20"/>
        </w:rPr>
      </w:pPr>
      <w:r w:rsidRPr="00852FD8">
        <w:rPr>
          <w:rFonts w:eastAsiaTheme="minorEastAsia" w:cstheme="minorHAnsi"/>
          <w:color w:val="000000" w:themeColor="text1"/>
          <w:sz w:val="20"/>
          <w:szCs w:val="20"/>
        </w:rPr>
        <w:t xml:space="preserve">                                                                               </w:t>
      </w:r>
      <w:r w:rsidRPr="00852FD8">
        <w:rPr>
          <w:rFonts w:cstheme="minorHAnsi"/>
          <w:sz w:val="20"/>
          <w:szCs w:val="20"/>
        </w:rPr>
        <w:tab/>
      </w:r>
    </w:p>
    <w:p w14:paraId="3289A970" w14:textId="77777777" w:rsidR="008B70CE" w:rsidRPr="00852FD8" w:rsidRDefault="008B70CE" w:rsidP="00243E1A">
      <w:pPr>
        <w:spacing w:after="120"/>
        <w:ind w:left="567"/>
        <w:rPr>
          <w:rFonts w:eastAsiaTheme="minorEastAsia" w:cstheme="minorHAnsi"/>
          <w:i/>
          <w:color w:val="000000" w:themeColor="text1"/>
          <w:sz w:val="20"/>
          <w:szCs w:val="20"/>
        </w:rPr>
      </w:pPr>
      <w:r w:rsidRPr="00852FD8">
        <w:rPr>
          <w:rFonts w:eastAsiaTheme="minorEastAsia" w:cstheme="minorHAnsi"/>
          <w:i/>
          <w:color w:val="000000" w:themeColor="text1"/>
          <w:sz w:val="20"/>
          <w:szCs w:val="20"/>
        </w:rPr>
        <w:t>(miejscowość, data)                                                                                (podpis i/lub pieczęć upoważnionego</w:t>
      </w:r>
    </w:p>
    <w:p w14:paraId="6635EE80" w14:textId="77777777" w:rsidR="008B70CE" w:rsidRPr="00852FD8" w:rsidRDefault="008B70CE" w:rsidP="00243E1A">
      <w:pPr>
        <w:spacing w:after="120"/>
        <w:ind w:left="567"/>
        <w:rPr>
          <w:rFonts w:eastAsiaTheme="minorEastAsia" w:cstheme="minorHAnsi"/>
          <w:i/>
          <w:color w:val="000000" w:themeColor="text1"/>
          <w:sz w:val="20"/>
          <w:szCs w:val="20"/>
        </w:rPr>
      </w:pPr>
      <w:r w:rsidRPr="00852FD8">
        <w:rPr>
          <w:rFonts w:eastAsiaTheme="minorEastAsia" w:cstheme="minorHAnsi"/>
          <w:i/>
          <w:color w:val="000000" w:themeColor="text1"/>
          <w:sz w:val="20"/>
          <w:szCs w:val="20"/>
        </w:rPr>
        <w:t xml:space="preserve">                                                                                                                             Przedstawiciela Wykonawcy)</w:t>
      </w:r>
    </w:p>
    <w:p w14:paraId="3E0B82E9" w14:textId="77777777" w:rsidR="008B70CE" w:rsidRPr="00852FD8" w:rsidRDefault="008B70CE" w:rsidP="00E47311">
      <w:pPr>
        <w:spacing w:after="120"/>
        <w:ind w:left="567"/>
        <w:rPr>
          <w:rFonts w:eastAsiaTheme="minorEastAsia" w:cstheme="minorHAnsi"/>
          <w:b/>
          <w:color w:val="000000" w:themeColor="text1"/>
          <w:sz w:val="20"/>
          <w:szCs w:val="20"/>
        </w:rPr>
      </w:pPr>
    </w:p>
    <w:p w14:paraId="1656851F" w14:textId="2874E7EE" w:rsidR="00CD3317" w:rsidRPr="00852FD8" w:rsidRDefault="009C2989" w:rsidP="00243E1A">
      <w:pPr>
        <w:spacing w:after="120"/>
        <w:rPr>
          <w:rFonts w:cstheme="minorHAnsi"/>
          <w:color w:val="000000" w:themeColor="text1"/>
          <w:sz w:val="20"/>
          <w:szCs w:val="20"/>
        </w:rPr>
      </w:pPr>
      <w:r w:rsidRPr="00852FD8">
        <w:rPr>
          <w:rFonts w:cstheme="minorHAnsi"/>
          <w:color w:val="000000" w:themeColor="text1"/>
          <w:sz w:val="20"/>
          <w:szCs w:val="20"/>
        </w:rPr>
        <w:br w:type="page"/>
      </w:r>
    </w:p>
    <w:p w14:paraId="56B10A89" w14:textId="77777777" w:rsidR="00D025D7" w:rsidRPr="00852FD8" w:rsidRDefault="00D025D7" w:rsidP="00243E1A">
      <w:pPr>
        <w:autoSpaceDE w:val="0"/>
        <w:autoSpaceDN w:val="0"/>
        <w:spacing w:after="120"/>
        <w:jc w:val="right"/>
        <w:rPr>
          <w:rFonts w:cstheme="minorHAnsi"/>
          <w:b/>
          <w:color w:val="000000" w:themeColor="text1"/>
          <w:sz w:val="20"/>
          <w:szCs w:val="20"/>
        </w:rPr>
      </w:pPr>
    </w:p>
    <w:p w14:paraId="2D302B5B" w14:textId="61570EA8" w:rsidR="00CD3317" w:rsidRPr="00852FD8" w:rsidRDefault="00CD3317" w:rsidP="00243E1A">
      <w:pPr>
        <w:autoSpaceDE w:val="0"/>
        <w:autoSpaceDN w:val="0"/>
        <w:spacing w:after="120"/>
        <w:jc w:val="right"/>
        <w:rPr>
          <w:rFonts w:cstheme="minorHAnsi"/>
          <w:b/>
          <w:color w:val="000000" w:themeColor="text1"/>
          <w:sz w:val="20"/>
          <w:szCs w:val="20"/>
        </w:rPr>
      </w:pPr>
      <w:r w:rsidRPr="00852FD8">
        <w:rPr>
          <w:rFonts w:cstheme="minorHAnsi"/>
          <w:b/>
          <w:color w:val="000000" w:themeColor="text1"/>
          <w:sz w:val="20"/>
          <w:szCs w:val="20"/>
        </w:rPr>
        <w:t>Załącznik nr</w:t>
      </w:r>
      <w:r w:rsidR="00852FD8">
        <w:rPr>
          <w:rFonts w:cstheme="minorHAnsi"/>
          <w:b/>
          <w:color w:val="000000" w:themeColor="text1"/>
          <w:sz w:val="20"/>
          <w:szCs w:val="20"/>
        </w:rPr>
        <w:t xml:space="preserve"> </w:t>
      </w:r>
      <w:r w:rsidR="00D6524E" w:rsidRPr="00852FD8">
        <w:rPr>
          <w:rFonts w:cstheme="minorHAnsi"/>
          <w:b/>
          <w:color w:val="000000" w:themeColor="text1"/>
          <w:sz w:val="20"/>
          <w:szCs w:val="20"/>
        </w:rPr>
        <w:t>5</w:t>
      </w:r>
      <w:r w:rsidRPr="00852FD8">
        <w:rPr>
          <w:rFonts w:cstheme="minorHAnsi"/>
          <w:b/>
          <w:color w:val="000000" w:themeColor="text1"/>
          <w:sz w:val="20"/>
          <w:szCs w:val="20"/>
        </w:rPr>
        <w:t xml:space="preserve"> do Zapytania ofertowego</w:t>
      </w:r>
    </w:p>
    <w:p w14:paraId="2BFC02B9" w14:textId="77777777" w:rsidR="00CD3317" w:rsidRPr="00852FD8" w:rsidRDefault="00CD3317" w:rsidP="00243E1A">
      <w:pPr>
        <w:spacing w:before="100" w:beforeAutospacing="1" w:after="120"/>
        <w:jc w:val="both"/>
        <w:rPr>
          <w:rFonts w:cstheme="minorHAnsi"/>
          <w:sz w:val="20"/>
          <w:szCs w:val="20"/>
        </w:rPr>
      </w:pPr>
    </w:p>
    <w:p w14:paraId="7E0143AD" w14:textId="77777777" w:rsidR="00CD3317" w:rsidRPr="00852FD8" w:rsidRDefault="00CD3317" w:rsidP="00243E1A">
      <w:pPr>
        <w:spacing w:before="100" w:beforeAutospacing="1" w:after="120"/>
        <w:jc w:val="center"/>
        <w:rPr>
          <w:rFonts w:cstheme="minorHAnsi"/>
          <w:b/>
          <w:sz w:val="20"/>
          <w:szCs w:val="20"/>
        </w:rPr>
      </w:pPr>
      <w:r w:rsidRPr="00852FD8">
        <w:rPr>
          <w:rFonts w:cstheme="minorHAnsi"/>
          <w:b/>
          <w:sz w:val="20"/>
          <w:szCs w:val="20"/>
        </w:rPr>
        <w:t>Oświadczenie Wykonawcy w zakresie wypełnienia obowiązków informacyjnych przewidzianych w art. 13 lub art. 14 RODO</w:t>
      </w:r>
    </w:p>
    <w:p w14:paraId="118E4733" w14:textId="77777777" w:rsidR="00CD3317" w:rsidRPr="00852FD8" w:rsidRDefault="00CD3317" w:rsidP="00243E1A">
      <w:pPr>
        <w:spacing w:after="120" w:line="240" w:lineRule="auto"/>
        <w:jc w:val="both"/>
        <w:rPr>
          <w:rFonts w:cstheme="minorHAnsi"/>
          <w:sz w:val="20"/>
          <w:szCs w:val="20"/>
        </w:rPr>
      </w:pPr>
      <w:r w:rsidRPr="00852FD8">
        <w:rPr>
          <w:rFonts w:cstheme="minorHAnsi"/>
          <w:sz w:val="20"/>
          <w:szCs w:val="20"/>
        </w:rPr>
        <w:t>Oświadczam, że wypełniłem obowiązki informacyjne przewidziane w art. 13 lub art. 14 RODO wobec osób fizycznych, od których dane osobowe bezpośrednio lub pośrednio pozyskałem w celu ubiegania się o udzielenie zamówienia w niniejszym postępowaniu.</w:t>
      </w:r>
    </w:p>
    <w:p w14:paraId="1A4E330A" w14:textId="77777777" w:rsidR="00CD3317" w:rsidRPr="00852FD8" w:rsidRDefault="00CD3317" w:rsidP="00243E1A">
      <w:pPr>
        <w:spacing w:before="100" w:beforeAutospacing="1" w:after="120"/>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74"/>
      </w:tblGrid>
      <w:tr w:rsidR="00CD3317" w:rsidRPr="00852FD8" w14:paraId="0CAABE04" w14:textId="77777777" w:rsidTr="002400CC">
        <w:trPr>
          <w:trHeight w:val="2186"/>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508D35C" w14:textId="77777777" w:rsidR="00CD3317" w:rsidRPr="00852FD8" w:rsidRDefault="00CD3317" w:rsidP="00243E1A">
            <w:pPr>
              <w:spacing w:before="100" w:beforeAutospacing="1" w:after="120"/>
              <w:jc w:val="both"/>
              <w:rPr>
                <w:rFonts w:cstheme="minorHAnsi"/>
                <w:b/>
                <w:sz w:val="20"/>
                <w:szCs w:val="20"/>
              </w:rPr>
            </w:pPr>
          </w:p>
        </w:tc>
        <w:tc>
          <w:tcPr>
            <w:tcW w:w="5098" w:type="dxa"/>
            <w:tcBorders>
              <w:top w:val="single" w:sz="4" w:space="0" w:color="auto"/>
              <w:left w:val="single" w:sz="4" w:space="0" w:color="auto"/>
              <w:bottom w:val="single" w:sz="4" w:space="0" w:color="auto"/>
              <w:right w:val="single" w:sz="4" w:space="0" w:color="auto"/>
            </w:tcBorders>
            <w:shd w:val="clear" w:color="auto" w:fill="auto"/>
          </w:tcPr>
          <w:p w14:paraId="7EA14A42" w14:textId="77777777" w:rsidR="00CD3317" w:rsidRPr="00852FD8" w:rsidRDefault="00CD3317" w:rsidP="00243E1A">
            <w:pPr>
              <w:spacing w:before="100" w:beforeAutospacing="1" w:after="120"/>
              <w:jc w:val="both"/>
              <w:rPr>
                <w:rFonts w:cstheme="minorHAnsi"/>
                <w:b/>
                <w:sz w:val="20"/>
                <w:szCs w:val="20"/>
              </w:rPr>
            </w:pPr>
          </w:p>
        </w:tc>
      </w:tr>
      <w:tr w:rsidR="00CD3317" w:rsidRPr="00852FD8" w14:paraId="754FB82D" w14:textId="77777777" w:rsidTr="002400CC">
        <w:trPr>
          <w:trHeight w:val="58"/>
        </w:trPr>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4852A2" w14:textId="77777777" w:rsidR="00CD3317" w:rsidRPr="00852FD8" w:rsidRDefault="00CD3317" w:rsidP="00243E1A">
            <w:pPr>
              <w:spacing w:before="100" w:beforeAutospacing="1" w:after="120"/>
              <w:jc w:val="center"/>
              <w:rPr>
                <w:rFonts w:cstheme="minorHAnsi"/>
                <w:sz w:val="20"/>
                <w:szCs w:val="20"/>
              </w:rPr>
            </w:pPr>
            <w:r w:rsidRPr="00852FD8">
              <w:rPr>
                <w:rFonts w:cstheme="minorHAnsi"/>
                <w:sz w:val="20"/>
                <w:szCs w:val="20"/>
              </w:rPr>
              <w:t>Miejscowość i data</w:t>
            </w:r>
          </w:p>
        </w:tc>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96C6A7" w14:textId="77777777" w:rsidR="00CD3317" w:rsidRPr="00852FD8" w:rsidRDefault="00CD3317" w:rsidP="00243E1A">
            <w:pPr>
              <w:spacing w:before="100" w:beforeAutospacing="1" w:after="120"/>
              <w:jc w:val="center"/>
              <w:rPr>
                <w:rFonts w:cstheme="minorHAnsi"/>
                <w:sz w:val="20"/>
                <w:szCs w:val="20"/>
              </w:rPr>
            </w:pPr>
            <w:r w:rsidRPr="00852FD8">
              <w:rPr>
                <w:rFonts w:cstheme="minorHAnsi"/>
                <w:sz w:val="20"/>
                <w:szCs w:val="20"/>
              </w:rPr>
              <w:t>Imię, nazwisko i podpis Wykonawcy lub upełnomocnionego przedstawiciela Wykonawcy</w:t>
            </w:r>
          </w:p>
        </w:tc>
      </w:tr>
    </w:tbl>
    <w:p w14:paraId="29FE79D1" w14:textId="77777777" w:rsidR="00CD3317" w:rsidRPr="00852FD8" w:rsidRDefault="00CD3317" w:rsidP="00243E1A">
      <w:pPr>
        <w:spacing w:after="120"/>
        <w:rPr>
          <w:rFonts w:eastAsia="Times New Roman" w:cstheme="minorHAnsi"/>
          <w:color w:val="000000" w:themeColor="text1"/>
          <w:sz w:val="20"/>
          <w:szCs w:val="20"/>
          <w:lang w:eastAsia="pl-PL"/>
        </w:rPr>
      </w:pPr>
    </w:p>
    <w:p w14:paraId="051C3BD2" w14:textId="4A9AE5C9" w:rsidR="00D6524E" w:rsidRPr="00852FD8" w:rsidRDefault="00D6524E">
      <w:pPr>
        <w:rPr>
          <w:rFonts w:cstheme="minorHAnsi"/>
          <w:sz w:val="20"/>
          <w:szCs w:val="20"/>
        </w:rPr>
      </w:pPr>
      <w:r w:rsidRPr="00852FD8">
        <w:rPr>
          <w:rFonts w:cstheme="minorHAnsi"/>
          <w:sz w:val="20"/>
          <w:szCs w:val="20"/>
        </w:rPr>
        <w:br w:type="page"/>
      </w:r>
    </w:p>
    <w:p w14:paraId="336E3CF7" w14:textId="77777777" w:rsidR="00445EB2" w:rsidRPr="00852FD8" w:rsidRDefault="00445EB2" w:rsidP="00243E1A">
      <w:pPr>
        <w:spacing w:before="100" w:beforeAutospacing="1" w:after="120" w:line="240" w:lineRule="auto"/>
        <w:jc w:val="both"/>
        <w:rPr>
          <w:rFonts w:cstheme="minorHAnsi"/>
          <w:sz w:val="20"/>
          <w:szCs w:val="20"/>
        </w:rPr>
      </w:pPr>
    </w:p>
    <w:p w14:paraId="5B7D4594" w14:textId="1E5FBEDF" w:rsidR="002E0275" w:rsidRPr="00852FD8" w:rsidRDefault="002E0275" w:rsidP="00243E1A">
      <w:pPr>
        <w:autoSpaceDE w:val="0"/>
        <w:autoSpaceDN w:val="0"/>
        <w:spacing w:after="120"/>
        <w:ind w:left="5760" w:hanging="4749"/>
        <w:jc w:val="right"/>
        <w:rPr>
          <w:rFonts w:cstheme="minorHAnsi"/>
          <w:b/>
          <w:color w:val="000000" w:themeColor="text1"/>
          <w:sz w:val="20"/>
          <w:szCs w:val="20"/>
        </w:rPr>
      </w:pPr>
      <w:r w:rsidRPr="00852FD8">
        <w:rPr>
          <w:rFonts w:cstheme="minorHAnsi"/>
          <w:b/>
          <w:color w:val="000000" w:themeColor="text1"/>
          <w:sz w:val="20"/>
          <w:szCs w:val="20"/>
        </w:rPr>
        <w:t xml:space="preserve">Załącznik nr </w:t>
      </w:r>
      <w:r w:rsidR="00D6524E" w:rsidRPr="00852FD8">
        <w:rPr>
          <w:rFonts w:cstheme="minorHAnsi"/>
          <w:b/>
          <w:color w:val="000000" w:themeColor="text1"/>
          <w:sz w:val="20"/>
          <w:szCs w:val="20"/>
        </w:rPr>
        <w:t xml:space="preserve">6 </w:t>
      </w:r>
      <w:r w:rsidRPr="00852FD8">
        <w:rPr>
          <w:rFonts w:cstheme="minorHAnsi"/>
          <w:b/>
          <w:color w:val="000000" w:themeColor="text1"/>
          <w:sz w:val="20"/>
          <w:szCs w:val="20"/>
        </w:rPr>
        <w:t>do Zapytania ofertowego</w:t>
      </w:r>
    </w:p>
    <w:p w14:paraId="6B8250BA" w14:textId="77777777" w:rsidR="00D6524E" w:rsidRPr="00852FD8" w:rsidRDefault="00D6524E" w:rsidP="00243E1A">
      <w:pPr>
        <w:autoSpaceDE w:val="0"/>
        <w:autoSpaceDN w:val="0"/>
        <w:spacing w:after="120"/>
        <w:jc w:val="center"/>
        <w:rPr>
          <w:rFonts w:cstheme="minorHAnsi"/>
          <w:b/>
          <w:sz w:val="20"/>
          <w:szCs w:val="20"/>
        </w:rPr>
      </w:pPr>
    </w:p>
    <w:p w14:paraId="7A7532F6" w14:textId="2725AD9E" w:rsidR="002E0275" w:rsidRPr="00852FD8" w:rsidRDefault="002E0275" w:rsidP="00243E1A">
      <w:pPr>
        <w:autoSpaceDE w:val="0"/>
        <w:autoSpaceDN w:val="0"/>
        <w:spacing w:after="120"/>
        <w:jc w:val="center"/>
        <w:rPr>
          <w:rFonts w:cstheme="minorHAnsi"/>
          <w:b/>
          <w:color w:val="000000" w:themeColor="text1"/>
          <w:sz w:val="20"/>
          <w:szCs w:val="20"/>
        </w:rPr>
      </w:pPr>
      <w:r w:rsidRPr="00852FD8">
        <w:rPr>
          <w:rFonts w:cstheme="minorHAnsi"/>
          <w:b/>
          <w:sz w:val="20"/>
          <w:szCs w:val="20"/>
        </w:rPr>
        <w:t>ISTOTNE POSTANOWIENIA UMOWY</w:t>
      </w:r>
    </w:p>
    <w:p w14:paraId="1BB016F6" w14:textId="77777777" w:rsidR="00D6524E" w:rsidRPr="00852FD8" w:rsidRDefault="00D6524E" w:rsidP="00D72A81">
      <w:pPr>
        <w:pStyle w:val="ListParagraph"/>
        <w:numPr>
          <w:ilvl w:val="2"/>
          <w:numId w:val="27"/>
        </w:numPr>
        <w:spacing w:after="120"/>
        <w:jc w:val="both"/>
        <w:rPr>
          <w:rFonts w:asciiTheme="minorHAnsi" w:hAnsiTheme="minorHAnsi" w:cstheme="minorHAnsi"/>
          <w:b/>
          <w:color w:val="000000" w:themeColor="text1"/>
          <w:sz w:val="20"/>
          <w:szCs w:val="20"/>
        </w:rPr>
      </w:pPr>
      <w:r w:rsidRPr="00852FD8">
        <w:rPr>
          <w:rFonts w:asciiTheme="minorHAnsi" w:hAnsiTheme="minorHAnsi" w:cstheme="minorHAnsi"/>
          <w:b/>
          <w:color w:val="000000" w:themeColor="text1"/>
          <w:sz w:val="20"/>
          <w:szCs w:val="20"/>
        </w:rPr>
        <w:t>Kary umowne:</w:t>
      </w:r>
    </w:p>
    <w:p w14:paraId="00ABB386" w14:textId="28ADADDB" w:rsidR="00D6524E" w:rsidRPr="00D72A81" w:rsidRDefault="00D6524E" w:rsidP="00D72A81">
      <w:pPr>
        <w:pStyle w:val="ListParagraph"/>
        <w:numPr>
          <w:ilvl w:val="0"/>
          <w:numId w:val="17"/>
        </w:numPr>
        <w:suppressAutoHyphens/>
        <w:spacing w:after="120"/>
        <w:ind w:left="709" w:hanging="357"/>
        <w:jc w:val="both"/>
        <w:rPr>
          <w:rFonts w:asciiTheme="minorHAnsi" w:hAnsiTheme="minorHAnsi" w:cstheme="minorHAnsi"/>
          <w:sz w:val="20"/>
          <w:szCs w:val="20"/>
        </w:rPr>
      </w:pPr>
      <w:r w:rsidRPr="00D72A81">
        <w:rPr>
          <w:rFonts w:asciiTheme="minorHAnsi" w:hAnsiTheme="minorHAnsi" w:cstheme="minorHAnsi"/>
          <w:sz w:val="20"/>
          <w:szCs w:val="20"/>
        </w:rPr>
        <w:t>W przypadku opóźnienia Wykonawcy w realizacji umowy, w tym opóźnienia w dostawie Przedmiotu zamówienia na miejsce realizacji, Zamawiającemu przysługują kary umowne w wysokości</w:t>
      </w:r>
      <w:r w:rsidR="00D72A81" w:rsidRPr="00D72A81">
        <w:rPr>
          <w:rFonts w:asciiTheme="minorHAnsi" w:hAnsiTheme="minorHAnsi" w:cstheme="minorHAnsi"/>
          <w:sz w:val="20"/>
          <w:szCs w:val="20"/>
        </w:rPr>
        <w:t xml:space="preserve"> </w:t>
      </w:r>
      <w:r w:rsidRPr="00D72A81">
        <w:rPr>
          <w:rFonts w:asciiTheme="minorHAnsi" w:hAnsiTheme="minorHAnsi" w:cstheme="minorHAnsi"/>
          <w:sz w:val="20"/>
          <w:szCs w:val="20"/>
        </w:rPr>
        <w:t>0,5 % ceny zamówienia netto, za każdy pełny tydzień opóźnienia w realizacji umowy, przekraczający termin wskazany w umowie, licząc od drugiego tygodnia, z zastrzeżeniem pkt 2</w:t>
      </w:r>
      <w:r w:rsidR="00D72A81">
        <w:rPr>
          <w:rFonts w:asciiTheme="minorHAnsi" w:hAnsiTheme="minorHAnsi" w:cstheme="minorHAnsi"/>
          <w:sz w:val="20"/>
          <w:szCs w:val="20"/>
        </w:rPr>
        <w:t>.</w:t>
      </w:r>
    </w:p>
    <w:p w14:paraId="2CB805A4" w14:textId="4BDD317F" w:rsidR="00D6524E" w:rsidRPr="00852FD8" w:rsidRDefault="00D6524E" w:rsidP="00D72A81">
      <w:pPr>
        <w:pStyle w:val="ListParagraph"/>
        <w:numPr>
          <w:ilvl w:val="0"/>
          <w:numId w:val="17"/>
        </w:numPr>
        <w:suppressAutoHyphens/>
        <w:spacing w:after="120"/>
        <w:ind w:left="709" w:hanging="357"/>
        <w:jc w:val="both"/>
        <w:rPr>
          <w:rFonts w:asciiTheme="minorHAnsi" w:hAnsiTheme="minorHAnsi" w:cstheme="minorHAnsi"/>
          <w:sz w:val="20"/>
          <w:szCs w:val="20"/>
        </w:rPr>
      </w:pPr>
      <w:r w:rsidRPr="00852FD8">
        <w:rPr>
          <w:rFonts w:asciiTheme="minorHAnsi" w:hAnsiTheme="minorHAnsi" w:cstheme="minorHAnsi"/>
          <w:sz w:val="20"/>
          <w:szCs w:val="20"/>
        </w:rPr>
        <w:t xml:space="preserve">Maksymalna wysokość nałożonej na Wykonawcę kary umownej za opóźnienia nie może przekroczyć </w:t>
      </w:r>
      <w:r w:rsidR="00D72A81">
        <w:rPr>
          <w:rFonts w:asciiTheme="minorHAnsi" w:hAnsiTheme="minorHAnsi" w:cstheme="minorHAnsi"/>
          <w:sz w:val="20"/>
          <w:szCs w:val="20"/>
        </w:rPr>
        <w:t>15</w:t>
      </w:r>
      <w:r w:rsidRPr="00852FD8">
        <w:rPr>
          <w:rFonts w:asciiTheme="minorHAnsi" w:hAnsiTheme="minorHAnsi" w:cstheme="minorHAnsi"/>
          <w:sz w:val="20"/>
          <w:szCs w:val="20"/>
        </w:rPr>
        <w:t>% wartości całego zamówienia netto.</w:t>
      </w:r>
    </w:p>
    <w:p w14:paraId="398EDADA" w14:textId="31F12214" w:rsidR="00D6524E" w:rsidRPr="00852FD8" w:rsidRDefault="00D6524E" w:rsidP="00D72A81">
      <w:pPr>
        <w:pStyle w:val="ListParagraph"/>
        <w:numPr>
          <w:ilvl w:val="0"/>
          <w:numId w:val="17"/>
        </w:numPr>
        <w:spacing w:after="120"/>
        <w:ind w:left="709" w:hanging="357"/>
        <w:jc w:val="both"/>
        <w:rPr>
          <w:rFonts w:asciiTheme="minorHAnsi" w:hAnsiTheme="minorHAnsi" w:cstheme="minorHAnsi"/>
          <w:sz w:val="20"/>
          <w:szCs w:val="20"/>
        </w:rPr>
      </w:pPr>
      <w:r w:rsidRPr="00852FD8">
        <w:rPr>
          <w:rFonts w:asciiTheme="minorHAnsi" w:hAnsiTheme="minorHAnsi" w:cstheme="minorHAnsi"/>
          <w:sz w:val="20"/>
          <w:szCs w:val="20"/>
        </w:rPr>
        <w:t xml:space="preserve">Kary umowne będą naliczane również w przypadku, gdy jeden z komponentów systemu objętego zakresem zamówienia nie został dostarczony, lub jego stan uniemożliwia poprawne funkcjonowanie systemu zgodnie z założeniami funkcjonalnymi. </w:t>
      </w:r>
    </w:p>
    <w:p w14:paraId="386EC113" w14:textId="77777777" w:rsidR="00D6524E" w:rsidRPr="00852FD8" w:rsidRDefault="00D6524E" w:rsidP="00D72A81">
      <w:pPr>
        <w:pStyle w:val="ListParagraph"/>
        <w:numPr>
          <w:ilvl w:val="0"/>
          <w:numId w:val="17"/>
        </w:numPr>
        <w:spacing w:after="120"/>
        <w:ind w:left="709" w:hanging="357"/>
        <w:jc w:val="both"/>
        <w:rPr>
          <w:rFonts w:asciiTheme="minorHAnsi" w:hAnsiTheme="minorHAnsi" w:cstheme="minorHAnsi"/>
          <w:b/>
          <w:color w:val="000000" w:themeColor="text1"/>
          <w:sz w:val="20"/>
          <w:szCs w:val="20"/>
        </w:rPr>
      </w:pPr>
      <w:r w:rsidRPr="00852FD8">
        <w:rPr>
          <w:rFonts w:asciiTheme="minorHAnsi" w:hAnsiTheme="minorHAnsi" w:cstheme="minorHAnsi"/>
          <w:sz w:val="20"/>
          <w:szCs w:val="20"/>
        </w:rPr>
        <w:t>Kary umowne płatne będą w terminie 14 dni od daty otrzymania przez Wykonawcę noty odsetkowej.</w:t>
      </w:r>
    </w:p>
    <w:p w14:paraId="0BF1D49D" w14:textId="77777777" w:rsidR="00D6524E" w:rsidRPr="00852FD8" w:rsidRDefault="00D6524E" w:rsidP="00D72A81">
      <w:pPr>
        <w:pStyle w:val="ListParagraph"/>
        <w:numPr>
          <w:ilvl w:val="0"/>
          <w:numId w:val="17"/>
        </w:numPr>
        <w:spacing w:after="120"/>
        <w:ind w:left="709" w:hanging="357"/>
        <w:jc w:val="both"/>
        <w:rPr>
          <w:rFonts w:asciiTheme="minorHAnsi" w:hAnsiTheme="minorHAnsi" w:cstheme="minorHAnsi"/>
          <w:color w:val="000000" w:themeColor="text1"/>
          <w:sz w:val="20"/>
          <w:szCs w:val="20"/>
        </w:rPr>
      </w:pPr>
      <w:r w:rsidRPr="00852FD8">
        <w:rPr>
          <w:rFonts w:asciiTheme="minorHAnsi" w:hAnsiTheme="minorHAnsi" w:cstheme="minorHAnsi"/>
          <w:color w:val="000000" w:themeColor="text1"/>
          <w:sz w:val="20"/>
          <w:szCs w:val="20"/>
        </w:rPr>
        <w:t>Opóźnienie w terminach wskazanych w Umowie, wynoszące do 1 (jednego) tygodnia wolne będzie od naliczania kary umownej.</w:t>
      </w:r>
    </w:p>
    <w:p w14:paraId="5776554A" w14:textId="77777777" w:rsidR="00D6524E" w:rsidRPr="00852FD8" w:rsidRDefault="00D6524E" w:rsidP="00D6524E">
      <w:pPr>
        <w:pStyle w:val="ListParagraph"/>
        <w:spacing w:after="120"/>
        <w:ind w:left="360"/>
        <w:jc w:val="both"/>
        <w:rPr>
          <w:rFonts w:asciiTheme="minorHAnsi" w:hAnsiTheme="minorHAnsi" w:cstheme="minorHAnsi"/>
          <w:b/>
          <w:color w:val="000000" w:themeColor="text1"/>
          <w:sz w:val="20"/>
          <w:szCs w:val="20"/>
        </w:rPr>
      </w:pPr>
    </w:p>
    <w:p w14:paraId="71B2D1F2" w14:textId="458BCC88" w:rsidR="00D6524E" w:rsidRPr="00852FD8" w:rsidRDefault="000909FB" w:rsidP="00D6524E">
      <w:pPr>
        <w:pStyle w:val="ListParagraph"/>
        <w:numPr>
          <w:ilvl w:val="2"/>
          <w:numId w:val="27"/>
        </w:numPr>
        <w:spacing w:after="120"/>
        <w:jc w:val="both"/>
        <w:rPr>
          <w:rFonts w:asciiTheme="minorHAnsi" w:hAnsiTheme="minorHAnsi" w:cstheme="minorHAnsi"/>
          <w:b/>
          <w:color w:val="000000" w:themeColor="text1"/>
          <w:sz w:val="20"/>
          <w:szCs w:val="20"/>
        </w:rPr>
      </w:pPr>
      <w:bookmarkStart w:id="0" w:name="_Hlk86044376"/>
      <w:r>
        <w:rPr>
          <w:rFonts w:asciiTheme="minorHAnsi" w:hAnsiTheme="minorHAnsi" w:cstheme="minorHAnsi"/>
          <w:b/>
          <w:color w:val="000000" w:themeColor="text1"/>
          <w:sz w:val="20"/>
          <w:szCs w:val="20"/>
        </w:rPr>
        <w:t>Warunki płatności</w:t>
      </w:r>
      <w:r w:rsidR="00D6524E" w:rsidRPr="00852FD8">
        <w:rPr>
          <w:rFonts w:asciiTheme="minorHAnsi" w:hAnsiTheme="minorHAnsi" w:cstheme="minorHAnsi"/>
          <w:b/>
          <w:color w:val="000000" w:themeColor="text1"/>
          <w:sz w:val="20"/>
          <w:szCs w:val="20"/>
        </w:rPr>
        <w:t>:</w:t>
      </w:r>
    </w:p>
    <w:bookmarkEnd w:id="0"/>
    <w:p w14:paraId="742D177D" w14:textId="77777777" w:rsidR="00D6524E" w:rsidRPr="00852FD8" w:rsidRDefault="00D6524E" w:rsidP="00D6524E">
      <w:pPr>
        <w:pStyle w:val="ListParagraph"/>
        <w:numPr>
          <w:ilvl w:val="0"/>
          <w:numId w:val="28"/>
        </w:numPr>
        <w:spacing w:after="120"/>
        <w:jc w:val="both"/>
        <w:rPr>
          <w:rFonts w:asciiTheme="minorHAnsi" w:hAnsiTheme="minorHAnsi" w:cstheme="minorHAnsi"/>
          <w:sz w:val="20"/>
          <w:szCs w:val="20"/>
        </w:rPr>
      </w:pPr>
      <w:r w:rsidRPr="00852FD8">
        <w:rPr>
          <w:rFonts w:asciiTheme="minorHAnsi" w:hAnsiTheme="minorHAnsi" w:cstheme="minorHAnsi"/>
          <w:sz w:val="20"/>
          <w:szCs w:val="20"/>
        </w:rPr>
        <w:t>Zamawiający zobowiązuje się zapłacić Wykonawcy wynagrodzenie wynikające z oferty. Podstawą wystawienia faktury VAT jest protokół odbioru przedmiotu zamówienia bez zastrzeżeń, podpisany przez obie strony, z zastrzeżeniem pkt. 2.</w:t>
      </w:r>
    </w:p>
    <w:p w14:paraId="00EB09E1" w14:textId="2FB9AABF" w:rsidR="00D6524E" w:rsidRPr="00852FD8" w:rsidRDefault="00D6524E" w:rsidP="00D6524E">
      <w:pPr>
        <w:pStyle w:val="ListParagraph"/>
        <w:numPr>
          <w:ilvl w:val="0"/>
          <w:numId w:val="28"/>
        </w:numPr>
        <w:spacing w:after="120"/>
        <w:jc w:val="both"/>
        <w:rPr>
          <w:rFonts w:asciiTheme="minorHAnsi" w:hAnsiTheme="minorHAnsi" w:cstheme="minorHAnsi"/>
          <w:sz w:val="20"/>
          <w:szCs w:val="20"/>
        </w:rPr>
      </w:pPr>
      <w:r w:rsidRPr="00852FD8">
        <w:rPr>
          <w:rFonts w:asciiTheme="minorHAnsi" w:hAnsiTheme="minorHAnsi" w:cstheme="minorHAnsi"/>
          <w:sz w:val="20"/>
          <w:szCs w:val="20"/>
        </w:rPr>
        <w:t xml:space="preserve">Zamawiający przewiduje możliwość dokonania zaliczki do wysokości </w:t>
      </w:r>
      <w:r w:rsidR="000909FB">
        <w:rPr>
          <w:rFonts w:asciiTheme="minorHAnsi" w:hAnsiTheme="minorHAnsi" w:cstheme="minorHAnsi"/>
          <w:sz w:val="20"/>
          <w:szCs w:val="20"/>
        </w:rPr>
        <w:t>30</w:t>
      </w:r>
      <w:r w:rsidRPr="00852FD8">
        <w:rPr>
          <w:rFonts w:asciiTheme="minorHAnsi" w:hAnsiTheme="minorHAnsi" w:cstheme="minorHAnsi"/>
          <w:sz w:val="20"/>
          <w:szCs w:val="20"/>
        </w:rPr>
        <w:t xml:space="preserve">% ceny zamówienia netto oraz płatności częściowych do łącznej wysokości </w:t>
      </w:r>
      <w:r w:rsidR="000909FB">
        <w:rPr>
          <w:rFonts w:asciiTheme="minorHAnsi" w:hAnsiTheme="minorHAnsi" w:cstheme="minorHAnsi"/>
          <w:sz w:val="20"/>
          <w:szCs w:val="20"/>
        </w:rPr>
        <w:t>90</w:t>
      </w:r>
      <w:r w:rsidRPr="00852FD8">
        <w:rPr>
          <w:rFonts w:asciiTheme="minorHAnsi" w:hAnsiTheme="minorHAnsi" w:cstheme="minorHAnsi"/>
          <w:sz w:val="20"/>
          <w:szCs w:val="20"/>
        </w:rPr>
        <w:t xml:space="preserve">% ceny zamówienia netto. </w:t>
      </w:r>
      <w:r w:rsidRPr="00852FD8">
        <w:rPr>
          <w:rFonts w:asciiTheme="minorHAnsi" w:hAnsiTheme="minorHAnsi" w:cstheme="minorHAnsi"/>
          <w:b/>
          <w:sz w:val="20"/>
          <w:szCs w:val="20"/>
        </w:rPr>
        <w:t>Szczegółowy sposób płatności zostanie ustalony z Wykonawcą na etapie podpisania umowy.</w:t>
      </w:r>
    </w:p>
    <w:p w14:paraId="53E6ACC4" w14:textId="3D9E3D33" w:rsidR="00D6524E" w:rsidRPr="00852FD8" w:rsidRDefault="00D6524E" w:rsidP="00D6524E">
      <w:pPr>
        <w:pStyle w:val="ListParagraph"/>
        <w:numPr>
          <w:ilvl w:val="0"/>
          <w:numId w:val="28"/>
        </w:numPr>
        <w:spacing w:after="120"/>
        <w:jc w:val="both"/>
        <w:rPr>
          <w:rFonts w:asciiTheme="minorHAnsi" w:hAnsiTheme="minorHAnsi" w:cstheme="minorHAnsi"/>
          <w:color w:val="000000"/>
          <w:sz w:val="20"/>
          <w:szCs w:val="20"/>
        </w:rPr>
      </w:pPr>
      <w:r w:rsidRPr="00852FD8">
        <w:rPr>
          <w:rFonts w:asciiTheme="minorHAnsi" w:hAnsiTheme="minorHAnsi" w:cstheme="minorHAnsi"/>
          <w:sz w:val="20"/>
          <w:szCs w:val="20"/>
        </w:rPr>
        <w:t>Płatność końcowa minimum 1</w:t>
      </w:r>
      <w:r w:rsidR="00BE3D08">
        <w:rPr>
          <w:rFonts w:asciiTheme="minorHAnsi" w:hAnsiTheme="minorHAnsi" w:cstheme="minorHAnsi"/>
          <w:sz w:val="20"/>
          <w:szCs w:val="20"/>
        </w:rPr>
        <w:t>0</w:t>
      </w:r>
      <w:r w:rsidRPr="00852FD8">
        <w:rPr>
          <w:rFonts w:asciiTheme="minorHAnsi" w:hAnsiTheme="minorHAnsi" w:cstheme="minorHAnsi"/>
          <w:sz w:val="20"/>
          <w:szCs w:val="20"/>
        </w:rPr>
        <w:t xml:space="preserve">% wartości netto zamówienia nastąpi w terminie do 30 dni od daty podpisania przez obie strony protokołu zdawczo – odbiorczego, stwierdzającego bez zastrzeżeń dostawę, montaż oraz uruchomienie i inne czynności </w:t>
      </w:r>
      <w:r w:rsidRPr="00852FD8">
        <w:rPr>
          <w:rFonts w:asciiTheme="minorHAnsi" w:hAnsiTheme="minorHAnsi" w:cstheme="minorHAnsi"/>
          <w:color w:val="000000"/>
          <w:sz w:val="20"/>
          <w:szCs w:val="20"/>
        </w:rPr>
        <w:t xml:space="preserve">niezbędne do uruchomienia przedmiotu zamówienia. </w:t>
      </w:r>
    </w:p>
    <w:p w14:paraId="537EC59A" w14:textId="77777777" w:rsidR="00D6524E" w:rsidRPr="00852FD8" w:rsidRDefault="00D6524E" w:rsidP="00D6524E">
      <w:pPr>
        <w:pStyle w:val="ListParagraph"/>
        <w:numPr>
          <w:ilvl w:val="0"/>
          <w:numId w:val="28"/>
        </w:numPr>
        <w:spacing w:after="120"/>
        <w:jc w:val="both"/>
        <w:rPr>
          <w:rFonts w:asciiTheme="minorHAnsi" w:hAnsiTheme="minorHAnsi" w:cstheme="minorHAnsi"/>
          <w:sz w:val="20"/>
          <w:szCs w:val="20"/>
        </w:rPr>
      </w:pPr>
      <w:r w:rsidRPr="00852FD8">
        <w:rPr>
          <w:rFonts w:asciiTheme="minorHAnsi" w:hAnsiTheme="minorHAnsi" w:cstheme="minorHAnsi"/>
          <w:color w:val="000000"/>
          <w:sz w:val="20"/>
          <w:szCs w:val="20"/>
        </w:rPr>
        <w:t>Płatność uważana będzie za zrealizowaną w dniu, w którym bank obciąży konto Zamawiającego.</w:t>
      </w:r>
    </w:p>
    <w:p w14:paraId="416F878D" w14:textId="77777777" w:rsidR="00D6524E" w:rsidRPr="00852FD8" w:rsidRDefault="00D6524E" w:rsidP="00D6524E">
      <w:pPr>
        <w:spacing w:after="120"/>
        <w:jc w:val="both"/>
        <w:rPr>
          <w:rFonts w:cstheme="minorHAnsi"/>
          <w:color w:val="000000" w:themeColor="text1"/>
          <w:sz w:val="20"/>
          <w:szCs w:val="20"/>
        </w:rPr>
      </w:pPr>
    </w:p>
    <w:p w14:paraId="6EB0078F" w14:textId="77777777" w:rsidR="00D6524E" w:rsidRPr="00852FD8" w:rsidRDefault="00D6524E" w:rsidP="00D6524E">
      <w:pPr>
        <w:pStyle w:val="ListParagraph"/>
        <w:numPr>
          <w:ilvl w:val="2"/>
          <w:numId w:val="27"/>
        </w:numPr>
        <w:spacing w:after="120"/>
        <w:jc w:val="both"/>
        <w:rPr>
          <w:rFonts w:asciiTheme="minorHAnsi" w:hAnsiTheme="minorHAnsi" w:cstheme="minorHAnsi"/>
          <w:b/>
          <w:sz w:val="20"/>
          <w:szCs w:val="20"/>
        </w:rPr>
      </w:pPr>
      <w:r w:rsidRPr="00852FD8">
        <w:rPr>
          <w:rFonts w:asciiTheme="minorHAnsi" w:hAnsiTheme="minorHAnsi" w:cstheme="minorHAnsi"/>
          <w:b/>
          <w:sz w:val="20"/>
          <w:szCs w:val="20"/>
        </w:rPr>
        <w:t>Odbiory:</w:t>
      </w:r>
    </w:p>
    <w:p w14:paraId="721EE2E5" w14:textId="77777777" w:rsidR="00D6524E" w:rsidRPr="00852FD8" w:rsidRDefault="00D6524E" w:rsidP="00D6524E">
      <w:pPr>
        <w:spacing w:after="120"/>
        <w:ind w:left="360"/>
        <w:jc w:val="both"/>
        <w:rPr>
          <w:rFonts w:cstheme="minorHAnsi"/>
          <w:sz w:val="20"/>
          <w:szCs w:val="20"/>
        </w:rPr>
      </w:pPr>
      <w:r w:rsidRPr="00852FD8">
        <w:rPr>
          <w:rFonts w:cstheme="minorHAnsi"/>
          <w:sz w:val="20"/>
          <w:szCs w:val="20"/>
        </w:rPr>
        <w:t>Zamawiający przewiduje dokonanie odbioru częściowego i/lub końcowego. Podstawą do zapłaty wynagrodzenia będzie podpisany bez zastrzeżeń przez obie strony protokół odbioru.</w:t>
      </w:r>
    </w:p>
    <w:p w14:paraId="32C14644" w14:textId="77777777" w:rsidR="00D6524E" w:rsidRPr="00852FD8" w:rsidRDefault="00D6524E" w:rsidP="00D6524E">
      <w:pPr>
        <w:spacing w:after="120"/>
        <w:ind w:left="360"/>
        <w:jc w:val="both"/>
        <w:rPr>
          <w:rFonts w:cstheme="minorHAnsi"/>
          <w:sz w:val="20"/>
          <w:szCs w:val="20"/>
        </w:rPr>
      </w:pPr>
    </w:p>
    <w:p w14:paraId="3A8241A4" w14:textId="5049283E" w:rsidR="002E0275" w:rsidRPr="00852FD8" w:rsidRDefault="002E0275" w:rsidP="00243E1A">
      <w:pPr>
        <w:pStyle w:val="Akapitzlist1"/>
        <w:numPr>
          <w:ilvl w:val="2"/>
          <w:numId w:val="27"/>
        </w:numPr>
        <w:spacing w:after="120" w:line="240" w:lineRule="atLeast"/>
        <w:jc w:val="both"/>
        <w:rPr>
          <w:rFonts w:asciiTheme="minorHAnsi" w:hAnsiTheme="minorHAnsi" w:cstheme="minorHAnsi"/>
          <w:color w:val="000000" w:themeColor="text1"/>
          <w:sz w:val="20"/>
          <w:szCs w:val="20"/>
        </w:rPr>
      </w:pPr>
      <w:r w:rsidRPr="00852FD8">
        <w:rPr>
          <w:rFonts w:asciiTheme="minorHAnsi" w:hAnsiTheme="minorHAnsi" w:cstheme="minorHAnsi"/>
          <w:b/>
          <w:sz w:val="20"/>
          <w:szCs w:val="20"/>
        </w:rPr>
        <w:t>Gwarancja:</w:t>
      </w:r>
    </w:p>
    <w:p w14:paraId="3685FD23" w14:textId="77777777" w:rsidR="00D8583B" w:rsidRDefault="002E0275" w:rsidP="00243E1A">
      <w:pPr>
        <w:pStyle w:val="Default"/>
        <w:numPr>
          <w:ilvl w:val="3"/>
          <w:numId w:val="19"/>
        </w:numPr>
        <w:adjustRightInd/>
        <w:spacing w:after="120"/>
        <w:ind w:left="709"/>
        <w:jc w:val="both"/>
        <w:rPr>
          <w:rFonts w:asciiTheme="minorHAnsi" w:hAnsiTheme="minorHAnsi" w:cstheme="minorHAnsi"/>
          <w:sz w:val="20"/>
          <w:szCs w:val="20"/>
        </w:rPr>
      </w:pPr>
      <w:r w:rsidRPr="00852FD8">
        <w:rPr>
          <w:rFonts w:asciiTheme="minorHAnsi" w:hAnsiTheme="minorHAnsi" w:cstheme="minorHAnsi"/>
          <w:sz w:val="20"/>
          <w:szCs w:val="20"/>
        </w:rPr>
        <w:t>Okres gwarancji</w:t>
      </w:r>
      <w:r w:rsidR="00D8583B">
        <w:rPr>
          <w:rFonts w:asciiTheme="minorHAnsi" w:hAnsiTheme="minorHAnsi" w:cstheme="minorHAnsi"/>
          <w:sz w:val="20"/>
          <w:szCs w:val="20"/>
        </w:rPr>
        <w:t>:</w:t>
      </w:r>
    </w:p>
    <w:p w14:paraId="17A64B20" w14:textId="146E7589" w:rsidR="00D8583B" w:rsidRDefault="00D8583B" w:rsidP="00D8583B">
      <w:pPr>
        <w:pStyle w:val="Default"/>
        <w:numPr>
          <w:ilvl w:val="4"/>
          <w:numId w:val="19"/>
        </w:numPr>
        <w:adjustRightInd/>
        <w:spacing w:after="120"/>
        <w:jc w:val="both"/>
        <w:rPr>
          <w:rFonts w:asciiTheme="minorHAnsi" w:hAnsiTheme="minorHAnsi" w:cstheme="minorHAnsi"/>
          <w:bCs/>
          <w:sz w:val="20"/>
          <w:szCs w:val="20"/>
        </w:rPr>
      </w:pPr>
      <w:r w:rsidRPr="00D8583B">
        <w:rPr>
          <w:rFonts w:asciiTheme="minorHAnsi" w:hAnsiTheme="minorHAnsi" w:cstheme="minorHAnsi"/>
          <w:bCs/>
          <w:sz w:val="20"/>
          <w:szCs w:val="20"/>
        </w:rPr>
        <w:t>na produkt</w:t>
      </w:r>
      <w:r w:rsidR="002E0275" w:rsidRPr="00D8583B">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002E0275" w:rsidRPr="00D8583B">
        <w:rPr>
          <w:rFonts w:asciiTheme="minorHAnsi" w:hAnsiTheme="minorHAnsi" w:cstheme="minorHAnsi"/>
          <w:bCs/>
          <w:sz w:val="20"/>
          <w:szCs w:val="20"/>
        </w:rPr>
        <w:t xml:space="preserve">(minimum </w:t>
      </w:r>
      <w:r>
        <w:rPr>
          <w:rFonts w:asciiTheme="minorHAnsi" w:hAnsiTheme="minorHAnsi" w:cstheme="minorHAnsi"/>
          <w:bCs/>
          <w:sz w:val="20"/>
          <w:szCs w:val="20"/>
        </w:rPr>
        <w:t>24</w:t>
      </w:r>
      <w:r w:rsidR="00B425F0" w:rsidRPr="00D8583B">
        <w:rPr>
          <w:rFonts w:asciiTheme="minorHAnsi" w:hAnsiTheme="minorHAnsi" w:cstheme="minorHAnsi"/>
          <w:bCs/>
          <w:sz w:val="20"/>
          <w:szCs w:val="20"/>
        </w:rPr>
        <w:t xml:space="preserve"> </w:t>
      </w:r>
      <w:r w:rsidR="002E0275" w:rsidRPr="00D8583B">
        <w:rPr>
          <w:rFonts w:asciiTheme="minorHAnsi" w:hAnsiTheme="minorHAnsi" w:cstheme="minorHAnsi"/>
          <w:bCs/>
          <w:sz w:val="20"/>
          <w:szCs w:val="20"/>
        </w:rPr>
        <w:t>miesi</w:t>
      </w:r>
      <w:r w:rsidR="00D77C63" w:rsidRPr="00D8583B">
        <w:rPr>
          <w:rFonts w:asciiTheme="minorHAnsi" w:hAnsiTheme="minorHAnsi" w:cstheme="minorHAnsi"/>
          <w:bCs/>
          <w:sz w:val="20"/>
          <w:szCs w:val="20"/>
        </w:rPr>
        <w:t>ęcy</w:t>
      </w:r>
      <w:r w:rsidR="002E0275" w:rsidRPr="00D8583B">
        <w:rPr>
          <w:rFonts w:asciiTheme="minorHAnsi" w:hAnsiTheme="minorHAnsi" w:cstheme="minorHAnsi"/>
          <w:bCs/>
          <w:sz w:val="20"/>
          <w:szCs w:val="20"/>
        </w:rPr>
        <w:t>) od daty podpisania (bez zastrzeżeń) protokołu odbioru końcowego</w:t>
      </w:r>
      <w:r>
        <w:rPr>
          <w:rFonts w:asciiTheme="minorHAnsi" w:hAnsiTheme="minorHAnsi" w:cstheme="minorHAnsi"/>
          <w:bCs/>
          <w:sz w:val="20"/>
          <w:szCs w:val="20"/>
        </w:rPr>
        <w:t>,</w:t>
      </w:r>
    </w:p>
    <w:p w14:paraId="45E8FB5D" w14:textId="12FB4ADF" w:rsidR="00D8583B" w:rsidRPr="00D8583B" w:rsidRDefault="00D8583B" w:rsidP="00D8583B">
      <w:pPr>
        <w:pStyle w:val="Default"/>
        <w:numPr>
          <w:ilvl w:val="4"/>
          <w:numId w:val="19"/>
        </w:numPr>
        <w:adjustRightInd/>
        <w:spacing w:after="120"/>
        <w:jc w:val="both"/>
        <w:rPr>
          <w:rFonts w:asciiTheme="minorHAnsi" w:hAnsiTheme="minorHAnsi" w:cstheme="minorHAnsi"/>
          <w:bCs/>
          <w:sz w:val="20"/>
          <w:szCs w:val="20"/>
        </w:rPr>
      </w:pPr>
      <w:r>
        <w:rPr>
          <w:rFonts w:asciiTheme="minorHAnsi" w:hAnsiTheme="minorHAnsi" w:cstheme="minorHAnsi"/>
          <w:bCs/>
          <w:sz w:val="20"/>
          <w:szCs w:val="20"/>
        </w:rPr>
        <w:t xml:space="preserve">na pojemność i </w:t>
      </w:r>
      <w:r w:rsidR="00E63321">
        <w:rPr>
          <w:rFonts w:asciiTheme="minorHAnsi" w:hAnsiTheme="minorHAnsi" w:cstheme="minorHAnsi"/>
          <w:bCs/>
          <w:sz w:val="20"/>
          <w:szCs w:val="20"/>
        </w:rPr>
        <w:t>sprawność</w:t>
      </w:r>
      <w:r w:rsidR="00271B1E">
        <w:rPr>
          <w:rFonts w:asciiTheme="minorHAnsi" w:hAnsiTheme="minorHAnsi" w:cstheme="minorHAnsi"/>
          <w:bCs/>
          <w:sz w:val="20"/>
          <w:szCs w:val="20"/>
        </w:rPr>
        <w:t xml:space="preserve"> ………..</w:t>
      </w:r>
      <w:r>
        <w:rPr>
          <w:rFonts w:asciiTheme="minorHAnsi" w:hAnsiTheme="minorHAnsi" w:cstheme="minorHAnsi"/>
          <w:bCs/>
          <w:sz w:val="20"/>
          <w:szCs w:val="20"/>
        </w:rPr>
        <w:t xml:space="preserve"> (minimum 60 miesięcy) </w:t>
      </w:r>
      <w:r w:rsidRPr="00D8583B">
        <w:rPr>
          <w:rFonts w:asciiTheme="minorHAnsi" w:hAnsiTheme="minorHAnsi" w:cstheme="minorHAnsi"/>
          <w:bCs/>
          <w:sz w:val="20"/>
          <w:szCs w:val="20"/>
        </w:rPr>
        <w:t>od daty podpisania (bez zastrzeżeń) protokołu odbioru końcowego</w:t>
      </w:r>
      <w:r>
        <w:rPr>
          <w:rFonts w:asciiTheme="minorHAnsi" w:hAnsiTheme="minorHAnsi" w:cstheme="minorHAnsi"/>
          <w:bCs/>
          <w:sz w:val="20"/>
          <w:szCs w:val="20"/>
        </w:rPr>
        <w:t>.</w:t>
      </w:r>
    </w:p>
    <w:p w14:paraId="321CF4D7" w14:textId="78D65573" w:rsidR="002E0275" w:rsidRPr="00852FD8" w:rsidRDefault="002E0275" w:rsidP="00243E1A">
      <w:pPr>
        <w:pStyle w:val="Default"/>
        <w:numPr>
          <w:ilvl w:val="3"/>
          <w:numId w:val="19"/>
        </w:numPr>
        <w:adjustRightInd/>
        <w:spacing w:after="120"/>
        <w:ind w:left="709"/>
        <w:jc w:val="both"/>
        <w:rPr>
          <w:rFonts w:asciiTheme="minorHAnsi" w:hAnsiTheme="minorHAnsi" w:cstheme="minorHAnsi"/>
          <w:sz w:val="20"/>
          <w:szCs w:val="20"/>
        </w:rPr>
      </w:pPr>
      <w:r w:rsidRPr="00852FD8">
        <w:rPr>
          <w:rFonts w:asciiTheme="minorHAnsi" w:hAnsiTheme="minorHAnsi" w:cstheme="minorHAnsi"/>
          <w:sz w:val="20"/>
          <w:szCs w:val="20"/>
        </w:rPr>
        <w:t xml:space="preserve">Wykonawca zapewni </w:t>
      </w:r>
      <w:r w:rsidR="00D8583B">
        <w:rPr>
          <w:rFonts w:asciiTheme="minorHAnsi" w:hAnsiTheme="minorHAnsi" w:cstheme="minorHAnsi"/>
          <w:sz w:val="20"/>
          <w:szCs w:val="20"/>
        </w:rPr>
        <w:t xml:space="preserve">przez te okres </w:t>
      </w:r>
      <w:r w:rsidRPr="00852FD8">
        <w:rPr>
          <w:rFonts w:asciiTheme="minorHAnsi" w:hAnsiTheme="minorHAnsi" w:cstheme="minorHAnsi"/>
          <w:sz w:val="20"/>
          <w:szCs w:val="20"/>
        </w:rPr>
        <w:t>dostęp do serwisu oraz dostępność części zamiennych.</w:t>
      </w:r>
    </w:p>
    <w:p w14:paraId="1BE9A1CB" w14:textId="5AAD5F4C" w:rsidR="002E0275" w:rsidRPr="00852FD8" w:rsidRDefault="002E0275" w:rsidP="00243E1A">
      <w:pPr>
        <w:pStyle w:val="Default"/>
        <w:numPr>
          <w:ilvl w:val="3"/>
          <w:numId w:val="19"/>
        </w:numPr>
        <w:adjustRightInd/>
        <w:spacing w:after="120"/>
        <w:ind w:left="709"/>
        <w:jc w:val="both"/>
        <w:rPr>
          <w:rFonts w:asciiTheme="minorHAnsi" w:hAnsiTheme="minorHAnsi" w:cstheme="minorHAnsi"/>
          <w:sz w:val="20"/>
          <w:szCs w:val="20"/>
        </w:rPr>
      </w:pPr>
      <w:r w:rsidRPr="00852FD8">
        <w:rPr>
          <w:rFonts w:asciiTheme="minorHAnsi" w:hAnsiTheme="minorHAnsi" w:cstheme="minorHAnsi"/>
          <w:sz w:val="20"/>
          <w:szCs w:val="20"/>
        </w:rPr>
        <w:t>W ramach gwarancji Wykonawca zobowiązany jest do usunięcia wszelkich wad w Przedmiocie zamówienia, o ile wady te ujawnią się w ciągu okresu gwarancji.</w:t>
      </w:r>
    </w:p>
    <w:p w14:paraId="2CD74C0E" w14:textId="77777777" w:rsidR="00295981" w:rsidRPr="002B0D26" w:rsidRDefault="00295981" w:rsidP="00243E1A">
      <w:pPr>
        <w:pStyle w:val="Default"/>
        <w:numPr>
          <w:ilvl w:val="3"/>
          <w:numId w:val="19"/>
        </w:numPr>
        <w:spacing w:after="120"/>
        <w:ind w:left="709"/>
        <w:jc w:val="both"/>
        <w:rPr>
          <w:rFonts w:asciiTheme="minorHAnsi" w:hAnsiTheme="minorHAnsi" w:cstheme="minorHAnsi"/>
          <w:sz w:val="20"/>
          <w:szCs w:val="20"/>
        </w:rPr>
      </w:pPr>
      <w:r w:rsidRPr="002B0D26">
        <w:rPr>
          <w:rFonts w:asciiTheme="minorHAnsi" w:hAnsiTheme="minorHAnsi" w:cstheme="minorHAnsi"/>
          <w:sz w:val="20"/>
          <w:szCs w:val="20"/>
        </w:rPr>
        <w:lastRenderedPageBreak/>
        <w:t>W przypadku wystąpienia w okresie gwarancji wad urządzeń Wykonawca zobowiązuje  się  przystąpić  do  naprawy urządzenia w następujący sposób:</w:t>
      </w:r>
    </w:p>
    <w:p w14:paraId="1C1612CA" w14:textId="1E070569" w:rsidR="00295981" w:rsidRPr="002B0D26" w:rsidRDefault="00295981" w:rsidP="00243E1A">
      <w:pPr>
        <w:pStyle w:val="Default"/>
        <w:numPr>
          <w:ilvl w:val="0"/>
          <w:numId w:val="24"/>
        </w:numPr>
        <w:spacing w:after="120"/>
        <w:ind w:left="993"/>
        <w:jc w:val="both"/>
        <w:rPr>
          <w:rFonts w:asciiTheme="minorHAnsi" w:hAnsiTheme="minorHAnsi" w:cstheme="minorHAnsi"/>
          <w:sz w:val="20"/>
          <w:szCs w:val="20"/>
        </w:rPr>
      </w:pPr>
      <w:r w:rsidRPr="002B0D26">
        <w:rPr>
          <w:rFonts w:asciiTheme="minorHAnsi" w:hAnsiTheme="minorHAnsi" w:cstheme="minorHAnsi"/>
          <w:sz w:val="20"/>
          <w:szCs w:val="20"/>
        </w:rPr>
        <w:t xml:space="preserve">Od zgłoszenia awarii przez Zamawiającego, diagnostyka przez serwisanta nastąpi do </w:t>
      </w:r>
      <w:r w:rsidR="002B0D26" w:rsidRPr="002B0D26">
        <w:rPr>
          <w:rFonts w:asciiTheme="minorHAnsi" w:hAnsiTheme="minorHAnsi" w:cstheme="minorHAnsi"/>
          <w:sz w:val="20"/>
          <w:szCs w:val="20"/>
        </w:rPr>
        <w:t>4</w:t>
      </w:r>
      <w:r w:rsidRPr="002B0D26">
        <w:rPr>
          <w:rFonts w:asciiTheme="minorHAnsi" w:hAnsiTheme="minorHAnsi" w:cstheme="minorHAnsi"/>
          <w:sz w:val="20"/>
          <w:szCs w:val="20"/>
        </w:rPr>
        <w:t xml:space="preserve"> godzin</w:t>
      </w:r>
      <w:r w:rsidR="001162BB" w:rsidRPr="002B0D26">
        <w:rPr>
          <w:rFonts w:asciiTheme="minorHAnsi" w:hAnsiTheme="minorHAnsi" w:cstheme="minorHAnsi"/>
          <w:sz w:val="20"/>
          <w:szCs w:val="20"/>
        </w:rPr>
        <w:t xml:space="preserve"> </w:t>
      </w:r>
      <w:r w:rsidRPr="002B0D26">
        <w:rPr>
          <w:rFonts w:asciiTheme="minorHAnsi" w:hAnsiTheme="minorHAnsi" w:cstheme="minorHAnsi"/>
          <w:sz w:val="20"/>
          <w:szCs w:val="20"/>
        </w:rPr>
        <w:t xml:space="preserve">w </w:t>
      </w:r>
      <w:r w:rsidR="00C54E0C" w:rsidRPr="002B0D26">
        <w:rPr>
          <w:rFonts w:asciiTheme="minorHAnsi" w:hAnsiTheme="minorHAnsi" w:cstheme="minorHAnsi"/>
          <w:sz w:val="20"/>
          <w:szCs w:val="20"/>
        </w:rPr>
        <w:t xml:space="preserve">miejscu realizacji </w:t>
      </w:r>
      <w:r w:rsidR="002B0D26" w:rsidRPr="002B0D26">
        <w:rPr>
          <w:rFonts w:asciiTheme="minorHAnsi" w:hAnsiTheme="minorHAnsi" w:cstheme="minorHAnsi"/>
          <w:sz w:val="20"/>
          <w:szCs w:val="20"/>
        </w:rPr>
        <w:t xml:space="preserve">projektu, tj. </w:t>
      </w:r>
      <w:r w:rsidR="00605103" w:rsidRPr="002B0D26">
        <w:rPr>
          <w:rFonts w:asciiTheme="minorHAnsi" w:hAnsiTheme="minorHAnsi" w:cstheme="minorHAnsi"/>
          <w:sz w:val="20"/>
          <w:szCs w:val="20"/>
        </w:rPr>
        <w:t>………………..</w:t>
      </w:r>
      <w:r w:rsidR="006E22B2" w:rsidRPr="002B0D26">
        <w:rPr>
          <w:rFonts w:asciiTheme="minorHAnsi" w:hAnsiTheme="minorHAnsi" w:cstheme="minorHAnsi"/>
          <w:sz w:val="20"/>
          <w:szCs w:val="20"/>
        </w:rPr>
        <w:t>. Zamawiający w podjęciu ww. czynności dopuszcza formę zdalną.</w:t>
      </w:r>
      <w:r w:rsidR="00733279" w:rsidRPr="002B0D26">
        <w:rPr>
          <w:rFonts w:asciiTheme="minorHAnsi" w:hAnsiTheme="minorHAnsi" w:cstheme="minorHAnsi"/>
          <w:sz w:val="20"/>
          <w:szCs w:val="20"/>
        </w:rPr>
        <w:t xml:space="preserve"> </w:t>
      </w:r>
    </w:p>
    <w:p w14:paraId="31923C1E" w14:textId="570679DC" w:rsidR="00295981" w:rsidRPr="002B0D26" w:rsidRDefault="00295981" w:rsidP="00243E1A">
      <w:pPr>
        <w:pStyle w:val="Default"/>
        <w:numPr>
          <w:ilvl w:val="0"/>
          <w:numId w:val="24"/>
        </w:numPr>
        <w:spacing w:after="120"/>
        <w:ind w:left="993"/>
        <w:jc w:val="both"/>
        <w:rPr>
          <w:rFonts w:asciiTheme="minorHAnsi" w:hAnsiTheme="minorHAnsi" w:cstheme="minorHAnsi"/>
          <w:sz w:val="20"/>
          <w:szCs w:val="20"/>
        </w:rPr>
      </w:pPr>
      <w:r w:rsidRPr="002B0D26">
        <w:rPr>
          <w:rFonts w:asciiTheme="minorHAnsi" w:hAnsiTheme="minorHAnsi" w:cstheme="minorHAnsi"/>
          <w:sz w:val="20"/>
          <w:szCs w:val="20"/>
        </w:rPr>
        <w:t xml:space="preserve">Maksymalny czas na usunięcie </w:t>
      </w:r>
      <w:r w:rsidRPr="002B0D26">
        <w:rPr>
          <w:rFonts w:asciiTheme="minorHAnsi" w:hAnsiTheme="minorHAnsi" w:cstheme="minorHAnsi"/>
          <w:b/>
          <w:bCs/>
          <w:sz w:val="20"/>
          <w:szCs w:val="20"/>
        </w:rPr>
        <w:t>awarii</w:t>
      </w:r>
      <w:r w:rsidR="002B0D26" w:rsidRPr="002B0D26">
        <w:rPr>
          <w:rFonts w:asciiTheme="minorHAnsi" w:hAnsiTheme="minorHAnsi" w:cstheme="minorHAnsi"/>
          <w:b/>
          <w:bCs/>
          <w:sz w:val="20"/>
          <w:szCs w:val="20"/>
        </w:rPr>
        <w:t xml:space="preserve"> krytycznych</w:t>
      </w:r>
      <w:r w:rsidRPr="002B0D26">
        <w:rPr>
          <w:rFonts w:asciiTheme="minorHAnsi" w:hAnsiTheme="minorHAnsi" w:cstheme="minorHAnsi"/>
          <w:b/>
          <w:bCs/>
          <w:sz w:val="20"/>
          <w:szCs w:val="20"/>
        </w:rPr>
        <w:t xml:space="preserve"> do </w:t>
      </w:r>
      <w:r w:rsidR="002B0D26" w:rsidRPr="002B0D26">
        <w:rPr>
          <w:rFonts w:asciiTheme="minorHAnsi" w:hAnsiTheme="minorHAnsi" w:cstheme="minorHAnsi"/>
          <w:b/>
          <w:bCs/>
          <w:sz w:val="20"/>
          <w:szCs w:val="20"/>
        </w:rPr>
        <w:t>4</w:t>
      </w:r>
      <w:r w:rsidRPr="002B0D26">
        <w:rPr>
          <w:rFonts w:asciiTheme="minorHAnsi" w:hAnsiTheme="minorHAnsi" w:cstheme="minorHAnsi"/>
          <w:b/>
          <w:bCs/>
          <w:sz w:val="20"/>
          <w:szCs w:val="20"/>
        </w:rPr>
        <w:t xml:space="preserve"> godzin</w:t>
      </w:r>
      <w:r w:rsidRPr="002B0D26">
        <w:rPr>
          <w:rFonts w:asciiTheme="minorHAnsi" w:hAnsiTheme="minorHAnsi" w:cstheme="minorHAnsi"/>
          <w:sz w:val="20"/>
          <w:szCs w:val="20"/>
        </w:rPr>
        <w:t xml:space="preserve"> od </w:t>
      </w:r>
      <w:r w:rsidR="00671D0C" w:rsidRPr="002B0D26">
        <w:rPr>
          <w:rFonts w:asciiTheme="minorHAnsi" w:hAnsiTheme="minorHAnsi" w:cstheme="minorHAnsi"/>
          <w:sz w:val="20"/>
          <w:szCs w:val="20"/>
        </w:rPr>
        <w:t>diagnostyki</w:t>
      </w:r>
      <w:r w:rsidRPr="002B0D26">
        <w:rPr>
          <w:rFonts w:asciiTheme="minorHAnsi" w:hAnsiTheme="minorHAnsi" w:cstheme="minorHAnsi"/>
          <w:sz w:val="20"/>
          <w:szCs w:val="20"/>
        </w:rPr>
        <w:t xml:space="preserve">, chyba że awaria dotyczy części nie będących przedmiotem standardowych napraw. Po przedstawieniu diagnostyki i konieczności zamówienia niestandardowych elementów Wykonawca dokona naprawy urządzenia w terminie nieprzekraczającym </w:t>
      </w:r>
      <w:r w:rsidR="002B0D26" w:rsidRPr="002B0D26">
        <w:rPr>
          <w:rFonts w:asciiTheme="minorHAnsi" w:hAnsiTheme="minorHAnsi" w:cstheme="minorHAnsi"/>
          <w:sz w:val="20"/>
          <w:szCs w:val="20"/>
        </w:rPr>
        <w:t xml:space="preserve">2 </w:t>
      </w:r>
      <w:r w:rsidRPr="002B0D26">
        <w:rPr>
          <w:rFonts w:asciiTheme="minorHAnsi" w:hAnsiTheme="minorHAnsi" w:cstheme="minorHAnsi"/>
          <w:sz w:val="20"/>
          <w:szCs w:val="20"/>
        </w:rPr>
        <w:t>dni,</w:t>
      </w:r>
    </w:p>
    <w:p w14:paraId="1ACA1E7D" w14:textId="2E7DC676" w:rsidR="002B0D26" w:rsidRPr="002B0D26" w:rsidRDefault="002B0D26" w:rsidP="00243E1A">
      <w:pPr>
        <w:pStyle w:val="Default"/>
        <w:numPr>
          <w:ilvl w:val="0"/>
          <w:numId w:val="24"/>
        </w:numPr>
        <w:spacing w:after="120"/>
        <w:ind w:left="993"/>
        <w:jc w:val="both"/>
        <w:rPr>
          <w:rFonts w:asciiTheme="minorHAnsi" w:hAnsiTheme="minorHAnsi" w:cstheme="minorHAnsi"/>
          <w:sz w:val="20"/>
          <w:szCs w:val="20"/>
        </w:rPr>
      </w:pPr>
      <w:r w:rsidRPr="002B0D26">
        <w:rPr>
          <w:rFonts w:asciiTheme="minorHAnsi" w:hAnsiTheme="minorHAnsi" w:cstheme="minorHAnsi"/>
          <w:sz w:val="20"/>
          <w:szCs w:val="20"/>
        </w:rPr>
        <w:t xml:space="preserve">Maksymalny czas na usunięcie </w:t>
      </w:r>
      <w:r w:rsidRPr="002B0D26">
        <w:rPr>
          <w:rFonts w:asciiTheme="minorHAnsi" w:hAnsiTheme="minorHAnsi" w:cstheme="minorHAnsi"/>
          <w:b/>
          <w:bCs/>
          <w:sz w:val="20"/>
          <w:szCs w:val="20"/>
        </w:rPr>
        <w:t>awarii istotnych do 8 godzin</w:t>
      </w:r>
      <w:r w:rsidRPr="002B0D26">
        <w:rPr>
          <w:rFonts w:asciiTheme="minorHAnsi" w:hAnsiTheme="minorHAnsi" w:cstheme="minorHAnsi"/>
          <w:sz w:val="20"/>
          <w:szCs w:val="20"/>
        </w:rPr>
        <w:t xml:space="preserve"> od diagnostyki, chyba że awaria dotyczy części nie będących przedmiotem standardowych napraw. Po przedstawieniu diagnostyki i konieczności zamówienia niestandardowych elementów Wykonawca dokona naprawy urządzenia w terminie nieprzekraczającym 3 dni,</w:t>
      </w:r>
    </w:p>
    <w:p w14:paraId="787D7844" w14:textId="3AB4EA9C" w:rsidR="002B0D26" w:rsidRPr="002B0D26" w:rsidRDefault="002B0D26" w:rsidP="002B0D26">
      <w:pPr>
        <w:pStyle w:val="Default"/>
        <w:numPr>
          <w:ilvl w:val="0"/>
          <w:numId w:val="24"/>
        </w:numPr>
        <w:spacing w:after="120"/>
        <w:ind w:left="993"/>
        <w:jc w:val="both"/>
        <w:rPr>
          <w:rFonts w:asciiTheme="minorHAnsi" w:hAnsiTheme="minorHAnsi" w:cstheme="minorHAnsi"/>
          <w:sz w:val="20"/>
          <w:szCs w:val="20"/>
        </w:rPr>
      </w:pPr>
      <w:r w:rsidRPr="002B0D26">
        <w:rPr>
          <w:rFonts w:asciiTheme="minorHAnsi" w:hAnsiTheme="minorHAnsi" w:cstheme="minorHAnsi"/>
          <w:sz w:val="20"/>
          <w:szCs w:val="20"/>
        </w:rPr>
        <w:t xml:space="preserve">Maksymalny czas na usunięcie </w:t>
      </w:r>
      <w:r w:rsidRPr="002B0D26">
        <w:rPr>
          <w:rFonts w:asciiTheme="minorHAnsi" w:hAnsiTheme="minorHAnsi" w:cstheme="minorHAnsi"/>
          <w:b/>
          <w:bCs/>
          <w:sz w:val="20"/>
          <w:szCs w:val="20"/>
        </w:rPr>
        <w:t xml:space="preserve">awarii nieistotnych istotnych do 3 dni </w:t>
      </w:r>
      <w:r w:rsidRPr="002B0D26">
        <w:rPr>
          <w:rFonts w:asciiTheme="minorHAnsi" w:hAnsiTheme="minorHAnsi" w:cstheme="minorHAnsi"/>
          <w:sz w:val="20"/>
          <w:szCs w:val="20"/>
        </w:rPr>
        <w:t>od diagnostyki, chyba że awaria dotyczy części nie będących przedmiotem standardowych napraw. Po przedstawieniu diagnostyki i konieczności zamówienia niestandardowych elementów Wykonawca dokona naprawy urządzenia w terminie nieprzekraczającym 6 dni,</w:t>
      </w:r>
    </w:p>
    <w:p w14:paraId="239DCF13" w14:textId="5AAC3069" w:rsidR="007F2211" w:rsidRPr="002B0D26" w:rsidRDefault="00295981" w:rsidP="00243E1A">
      <w:pPr>
        <w:pStyle w:val="Default"/>
        <w:numPr>
          <w:ilvl w:val="0"/>
          <w:numId w:val="24"/>
        </w:numPr>
        <w:spacing w:after="120"/>
        <w:ind w:left="993"/>
        <w:jc w:val="both"/>
        <w:rPr>
          <w:rFonts w:asciiTheme="minorHAnsi" w:hAnsiTheme="minorHAnsi" w:cstheme="minorHAnsi"/>
          <w:sz w:val="20"/>
          <w:szCs w:val="20"/>
        </w:rPr>
      </w:pPr>
      <w:r w:rsidRPr="002B0D26">
        <w:rPr>
          <w:rFonts w:asciiTheme="minorHAnsi" w:hAnsiTheme="minorHAnsi" w:cstheme="minorHAnsi"/>
          <w:sz w:val="20"/>
          <w:szCs w:val="20"/>
        </w:rPr>
        <w:t xml:space="preserve">W przypadku konieczności dostarczenia części z zagranicy na pisemny wniosek Wykonawcy, Zlecający może wyrazić zgodę na wydłużenie terminu naprawy. </w:t>
      </w:r>
    </w:p>
    <w:p w14:paraId="6CF0995F" w14:textId="6C97E5F3" w:rsidR="002E0275" w:rsidRPr="00852FD8" w:rsidRDefault="002E0275" w:rsidP="00243E1A">
      <w:pPr>
        <w:pStyle w:val="Default"/>
        <w:numPr>
          <w:ilvl w:val="3"/>
          <w:numId w:val="19"/>
        </w:numPr>
        <w:adjustRightInd/>
        <w:spacing w:after="120"/>
        <w:ind w:left="709"/>
        <w:jc w:val="both"/>
        <w:rPr>
          <w:rFonts w:asciiTheme="minorHAnsi" w:hAnsiTheme="minorHAnsi" w:cstheme="minorHAnsi"/>
          <w:sz w:val="20"/>
          <w:szCs w:val="20"/>
        </w:rPr>
      </w:pPr>
      <w:r w:rsidRPr="00852FD8">
        <w:rPr>
          <w:rStyle w:val="CommentReference"/>
          <w:rFonts w:asciiTheme="minorHAnsi" w:hAnsiTheme="minorHAnsi" w:cstheme="minorHAnsi"/>
          <w:sz w:val="20"/>
          <w:szCs w:val="20"/>
        </w:rPr>
        <w:t>O</w:t>
      </w:r>
      <w:r w:rsidRPr="00852FD8">
        <w:rPr>
          <w:rFonts w:asciiTheme="minorHAnsi" w:hAnsiTheme="minorHAnsi" w:cstheme="minorHAnsi"/>
          <w:sz w:val="20"/>
          <w:szCs w:val="20"/>
        </w:rPr>
        <w:t>dpowiedzialność z tytułu gwarancji obejmuje zarówno wady powstałe z przyczyn tkwiących w</w:t>
      </w:r>
      <w:r w:rsidR="00C26DD3" w:rsidRPr="00852FD8">
        <w:rPr>
          <w:rFonts w:asciiTheme="minorHAnsi" w:hAnsiTheme="minorHAnsi" w:cstheme="minorHAnsi"/>
          <w:sz w:val="20"/>
          <w:szCs w:val="20"/>
        </w:rPr>
        <w:t xml:space="preserve"> </w:t>
      </w:r>
      <w:r w:rsidRPr="00852FD8">
        <w:rPr>
          <w:rFonts w:asciiTheme="minorHAnsi" w:hAnsiTheme="minorHAnsi" w:cstheme="minorHAnsi"/>
          <w:sz w:val="20"/>
          <w:szCs w:val="20"/>
        </w:rPr>
        <w:t>Przedmiocie zamówienia w chwili dokonania odbioru przez Zamawiającego jak i wszelkie inne wady fizyczne, powstałe z przyczyn, za które Zamawiający nie ponosi odpowiedzialności, pod warunkiem, że wady te ujawnią się i zostaną zgłoszone Wykonawcy  w ciągu terminu obowiązywania gwarancji.</w:t>
      </w:r>
    </w:p>
    <w:p w14:paraId="6538CD4B" w14:textId="77777777" w:rsidR="002E0275" w:rsidRPr="00852FD8" w:rsidRDefault="002E0275" w:rsidP="00243E1A">
      <w:pPr>
        <w:pStyle w:val="Default"/>
        <w:numPr>
          <w:ilvl w:val="3"/>
          <w:numId w:val="19"/>
        </w:numPr>
        <w:adjustRightInd/>
        <w:spacing w:after="120"/>
        <w:ind w:left="709"/>
        <w:jc w:val="both"/>
        <w:rPr>
          <w:rFonts w:asciiTheme="minorHAnsi" w:hAnsiTheme="minorHAnsi" w:cstheme="minorHAnsi"/>
          <w:sz w:val="20"/>
          <w:szCs w:val="20"/>
        </w:rPr>
      </w:pPr>
      <w:r w:rsidRPr="00852FD8">
        <w:rPr>
          <w:rFonts w:asciiTheme="minorHAnsi" w:hAnsiTheme="minorHAnsi" w:cstheme="minorHAnsi"/>
          <w:spacing w:val="-1"/>
          <w:sz w:val="20"/>
          <w:szCs w:val="20"/>
        </w:rPr>
        <w:t xml:space="preserve">Okres rękojmi jest tożsamy z okresem gwarancji. </w:t>
      </w:r>
    </w:p>
    <w:p w14:paraId="6293E902" w14:textId="004BD0BD" w:rsidR="002E0275" w:rsidRPr="00852FD8" w:rsidRDefault="002E0275" w:rsidP="00243E1A">
      <w:pPr>
        <w:pStyle w:val="Default"/>
        <w:numPr>
          <w:ilvl w:val="3"/>
          <w:numId w:val="19"/>
        </w:numPr>
        <w:adjustRightInd/>
        <w:spacing w:after="120"/>
        <w:ind w:left="709"/>
        <w:jc w:val="both"/>
        <w:rPr>
          <w:rFonts w:asciiTheme="minorHAnsi" w:hAnsiTheme="minorHAnsi" w:cstheme="minorHAnsi"/>
          <w:sz w:val="20"/>
          <w:szCs w:val="20"/>
        </w:rPr>
      </w:pPr>
      <w:r w:rsidRPr="00852FD8">
        <w:rPr>
          <w:rFonts w:asciiTheme="minorHAnsi" w:hAnsiTheme="minorHAnsi" w:cstheme="minorHAnsi"/>
          <w:spacing w:val="-1"/>
          <w:sz w:val="20"/>
          <w:szCs w:val="20"/>
        </w:rPr>
        <w:t>Za warunki realizacji gwarancji i napraw serwisowych zgodnie z zawartą umową odpowiada tylko wyłącznie Wykonawca, a nie producent przedmiotu zamówienia. Zamawiający w razie jakichkolwiek problemów kontaktuje się tylko i wyłącznie z wykonawcą umowy</w:t>
      </w:r>
      <w:r w:rsidR="00230F94" w:rsidRPr="00852FD8">
        <w:rPr>
          <w:rFonts w:asciiTheme="minorHAnsi" w:hAnsiTheme="minorHAnsi" w:cstheme="minorHAnsi"/>
          <w:spacing w:val="-1"/>
          <w:sz w:val="20"/>
          <w:szCs w:val="20"/>
        </w:rPr>
        <w:t>, który udzielił gwarancji zgodnie z zawartą umową</w:t>
      </w:r>
      <w:r w:rsidRPr="00852FD8">
        <w:rPr>
          <w:rFonts w:asciiTheme="minorHAnsi" w:hAnsiTheme="minorHAnsi" w:cstheme="minorHAnsi"/>
          <w:spacing w:val="-1"/>
          <w:sz w:val="20"/>
          <w:szCs w:val="20"/>
        </w:rPr>
        <w:t>.</w:t>
      </w:r>
    </w:p>
    <w:p w14:paraId="22FA5CF6" w14:textId="402032E6" w:rsidR="007D15F3" w:rsidRPr="00852FD8" w:rsidRDefault="007D15F3" w:rsidP="00243E1A">
      <w:pPr>
        <w:pStyle w:val="Default"/>
        <w:numPr>
          <w:ilvl w:val="3"/>
          <w:numId w:val="19"/>
        </w:numPr>
        <w:adjustRightInd/>
        <w:spacing w:after="120"/>
        <w:ind w:left="709"/>
        <w:jc w:val="both"/>
        <w:rPr>
          <w:rFonts w:asciiTheme="minorHAnsi" w:hAnsiTheme="minorHAnsi" w:cstheme="minorHAnsi"/>
          <w:sz w:val="20"/>
          <w:szCs w:val="20"/>
        </w:rPr>
      </w:pPr>
      <w:r w:rsidRPr="00852FD8">
        <w:rPr>
          <w:rFonts w:asciiTheme="minorHAnsi" w:hAnsiTheme="minorHAnsi" w:cstheme="minorHAnsi"/>
          <w:spacing w:val="-1"/>
          <w:sz w:val="20"/>
          <w:szCs w:val="20"/>
        </w:rPr>
        <w:t>Pozostałe</w:t>
      </w:r>
      <w:r w:rsidR="00605103" w:rsidRPr="00852FD8">
        <w:rPr>
          <w:rFonts w:asciiTheme="minorHAnsi" w:hAnsiTheme="minorHAnsi" w:cstheme="minorHAnsi"/>
          <w:spacing w:val="-1"/>
          <w:sz w:val="20"/>
          <w:szCs w:val="20"/>
        </w:rPr>
        <w:t>, niezapisane</w:t>
      </w:r>
      <w:r w:rsidRPr="00852FD8">
        <w:rPr>
          <w:rFonts w:asciiTheme="minorHAnsi" w:hAnsiTheme="minorHAnsi" w:cstheme="minorHAnsi"/>
          <w:spacing w:val="-1"/>
          <w:sz w:val="20"/>
          <w:szCs w:val="20"/>
        </w:rPr>
        <w:t xml:space="preserve"> warunki zostaną </w:t>
      </w:r>
      <w:r w:rsidR="00E257DB" w:rsidRPr="00852FD8">
        <w:rPr>
          <w:rFonts w:asciiTheme="minorHAnsi" w:hAnsiTheme="minorHAnsi" w:cstheme="minorHAnsi"/>
          <w:spacing w:val="-1"/>
          <w:sz w:val="20"/>
          <w:szCs w:val="20"/>
        </w:rPr>
        <w:t>uregulowane na etapie zawierania umowy z wybranym wykonawcą</w:t>
      </w:r>
      <w:r w:rsidR="00605103" w:rsidRPr="00852FD8">
        <w:rPr>
          <w:rFonts w:asciiTheme="minorHAnsi" w:hAnsiTheme="minorHAnsi" w:cstheme="minorHAnsi"/>
          <w:spacing w:val="-1"/>
          <w:sz w:val="20"/>
          <w:szCs w:val="20"/>
        </w:rPr>
        <w:t xml:space="preserve"> lub pozostaną w zgodności z obowiązującymi przepisami prawa</w:t>
      </w:r>
      <w:r w:rsidRPr="00852FD8">
        <w:rPr>
          <w:rFonts w:asciiTheme="minorHAnsi" w:hAnsiTheme="minorHAnsi" w:cstheme="minorHAnsi"/>
          <w:spacing w:val="-1"/>
          <w:sz w:val="20"/>
          <w:szCs w:val="20"/>
        </w:rPr>
        <w:t xml:space="preserve">. </w:t>
      </w:r>
    </w:p>
    <w:p w14:paraId="573DB5F5" w14:textId="77777777" w:rsidR="00295981" w:rsidRPr="00852FD8" w:rsidRDefault="00295981" w:rsidP="00243E1A">
      <w:pPr>
        <w:pStyle w:val="Default"/>
        <w:adjustRightInd/>
        <w:spacing w:after="120"/>
        <w:ind w:left="786"/>
        <w:jc w:val="both"/>
        <w:rPr>
          <w:rFonts w:asciiTheme="minorHAnsi" w:hAnsiTheme="minorHAnsi" w:cstheme="minorHAnsi"/>
          <w:sz w:val="20"/>
          <w:szCs w:val="20"/>
        </w:rPr>
      </w:pPr>
    </w:p>
    <w:p w14:paraId="5F5ED036" w14:textId="7C42A14A" w:rsidR="002E0275" w:rsidRPr="00852FD8" w:rsidRDefault="002E0275" w:rsidP="00243E1A">
      <w:pPr>
        <w:pStyle w:val="ListParagraph"/>
        <w:numPr>
          <w:ilvl w:val="2"/>
          <w:numId w:val="27"/>
        </w:numPr>
        <w:spacing w:after="120"/>
        <w:rPr>
          <w:rFonts w:asciiTheme="minorHAnsi" w:hAnsiTheme="minorHAnsi" w:cstheme="minorHAnsi"/>
          <w:color w:val="000000"/>
          <w:sz w:val="20"/>
          <w:szCs w:val="20"/>
        </w:rPr>
      </w:pPr>
      <w:r w:rsidRPr="00852FD8">
        <w:rPr>
          <w:rFonts w:asciiTheme="minorHAnsi" w:hAnsiTheme="minorHAnsi" w:cstheme="minorHAnsi"/>
          <w:b/>
          <w:sz w:val="20"/>
          <w:szCs w:val="20"/>
        </w:rPr>
        <w:t>Wady Przedmiotu Umowy</w:t>
      </w:r>
    </w:p>
    <w:p w14:paraId="53668354" w14:textId="77777777" w:rsidR="002E0275" w:rsidRPr="00852FD8" w:rsidRDefault="002E0275" w:rsidP="00243E1A">
      <w:pPr>
        <w:numPr>
          <w:ilvl w:val="0"/>
          <w:numId w:val="22"/>
        </w:numPr>
        <w:spacing w:after="120" w:line="240" w:lineRule="auto"/>
        <w:ind w:left="709"/>
        <w:jc w:val="both"/>
        <w:rPr>
          <w:rFonts w:cstheme="minorHAnsi"/>
          <w:color w:val="000000"/>
          <w:sz w:val="20"/>
          <w:szCs w:val="20"/>
        </w:rPr>
      </w:pPr>
      <w:r w:rsidRPr="00852FD8">
        <w:rPr>
          <w:rFonts w:cstheme="minorHAnsi"/>
          <w:sz w:val="20"/>
          <w:szCs w:val="20"/>
        </w:rPr>
        <w:t>Zamawiający zobowiązuje się do obioru Przedmiotu umowy, z zastrzeżeniem ust. 2 – 7 poniżej.</w:t>
      </w:r>
    </w:p>
    <w:p w14:paraId="1EC913F2" w14:textId="77777777" w:rsidR="002E0275" w:rsidRPr="00852FD8" w:rsidRDefault="002E0275" w:rsidP="00243E1A">
      <w:pPr>
        <w:numPr>
          <w:ilvl w:val="0"/>
          <w:numId w:val="22"/>
        </w:numPr>
        <w:spacing w:after="120" w:line="240" w:lineRule="auto"/>
        <w:ind w:left="709"/>
        <w:jc w:val="both"/>
        <w:rPr>
          <w:rFonts w:cstheme="minorHAnsi"/>
          <w:color w:val="000000"/>
          <w:sz w:val="20"/>
          <w:szCs w:val="20"/>
        </w:rPr>
      </w:pPr>
      <w:r w:rsidRPr="00852FD8">
        <w:rPr>
          <w:rFonts w:cstheme="minorHAnsi"/>
          <w:sz w:val="20"/>
          <w:szCs w:val="20"/>
        </w:rPr>
        <w:t>Zamawiający zastrzega sobie prawo nie przyjęcia całości lub części Przedmiotu umowy, jeśli zawierać będzie on braki w dokumentacji, bądź inne wady, w szczególności nie będzie odpowiadać treści zapytania ofertowego, oferty lub specyfikacji Przedmiotu umowy.</w:t>
      </w:r>
    </w:p>
    <w:p w14:paraId="230EEA01" w14:textId="77777777" w:rsidR="002E0275" w:rsidRPr="00852FD8" w:rsidRDefault="002E0275" w:rsidP="00243E1A">
      <w:pPr>
        <w:numPr>
          <w:ilvl w:val="0"/>
          <w:numId w:val="22"/>
        </w:numPr>
        <w:spacing w:after="120" w:line="240" w:lineRule="auto"/>
        <w:ind w:left="709"/>
        <w:jc w:val="both"/>
        <w:rPr>
          <w:rFonts w:cstheme="minorHAnsi"/>
          <w:color w:val="000000"/>
          <w:sz w:val="20"/>
          <w:szCs w:val="20"/>
        </w:rPr>
      </w:pPr>
      <w:r w:rsidRPr="00852FD8">
        <w:rPr>
          <w:rFonts w:cstheme="minorHAnsi"/>
          <w:color w:val="000000"/>
          <w:sz w:val="20"/>
          <w:szCs w:val="20"/>
        </w:rPr>
        <w:t>Jeżeli w toku czynności odbioru Przedmiotu umowy zostaną stwierdzone wady to Zamawiającemu przysługują następujące uprawnienia:</w:t>
      </w:r>
    </w:p>
    <w:p w14:paraId="0E33FFF5" w14:textId="77777777" w:rsidR="002E0275" w:rsidRPr="00852FD8" w:rsidRDefault="002E0275" w:rsidP="00243E1A">
      <w:pPr>
        <w:numPr>
          <w:ilvl w:val="0"/>
          <w:numId w:val="23"/>
        </w:numPr>
        <w:spacing w:after="120" w:line="240" w:lineRule="auto"/>
        <w:ind w:left="993"/>
        <w:jc w:val="both"/>
        <w:rPr>
          <w:rFonts w:eastAsia="Times New Roman" w:cstheme="minorHAnsi"/>
          <w:color w:val="000000"/>
          <w:sz w:val="20"/>
          <w:szCs w:val="20"/>
        </w:rPr>
      </w:pPr>
      <w:r w:rsidRPr="00852FD8">
        <w:rPr>
          <w:rFonts w:eastAsia="Times New Roman" w:cstheme="minorHAnsi"/>
          <w:color w:val="000000"/>
          <w:sz w:val="20"/>
          <w:szCs w:val="20"/>
        </w:rPr>
        <w:t>jeżeli wady są możliwe do usunięcia  przez Wykonawcę, Zamawiający może odmówić odbioru Przedmiotu umowy, żądając ich usunięcia w wyznaczonym przez siebie terminie,</w:t>
      </w:r>
    </w:p>
    <w:p w14:paraId="7BEF1A70" w14:textId="77777777" w:rsidR="002E0275" w:rsidRPr="00852FD8" w:rsidRDefault="002E0275" w:rsidP="00243E1A">
      <w:pPr>
        <w:numPr>
          <w:ilvl w:val="0"/>
          <w:numId w:val="23"/>
        </w:numPr>
        <w:spacing w:after="120" w:line="240" w:lineRule="auto"/>
        <w:ind w:left="993"/>
        <w:jc w:val="both"/>
        <w:rPr>
          <w:rFonts w:eastAsia="Times New Roman" w:cstheme="minorHAnsi"/>
          <w:color w:val="000000"/>
          <w:sz w:val="20"/>
          <w:szCs w:val="20"/>
        </w:rPr>
      </w:pPr>
      <w:r w:rsidRPr="00852FD8">
        <w:rPr>
          <w:rFonts w:eastAsia="Times New Roman" w:cstheme="minorHAnsi"/>
          <w:color w:val="000000"/>
          <w:sz w:val="20"/>
          <w:szCs w:val="20"/>
        </w:rPr>
        <w:t>jeżeli wad usunąć się nie da i według Zamawiającego Przedmiot umowy nie nadaje się do użytkowania zgodnie z przeznaczeniem to Zamawiający może odstąpić od realizacji Przedmiotu umowy i żądać zwrotu przez Wykonawcę wszystkich wpłaconych płatności za Przedmiot umowy.</w:t>
      </w:r>
    </w:p>
    <w:p w14:paraId="1ED642FC" w14:textId="77777777" w:rsidR="002E0275" w:rsidRPr="00852FD8" w:rsidRDefault="002E0275" w:rsidP="00243E1A">
      <w:pPr>
        <w:numPr>
          <w:ilvl w:val="0"/>
          <w:numId w:val="22"/>
        </w:numPr>
        <w:spacing w:after="120" w:line="240" w:lineRule="auto"/>
        <w:ind w:left="709"/>
        <w:jc w:val="both"/>
        <w:rPr>
          <w:rFonts w:cstheme="minorHAnsi"/>
          <w:color w:val="000000"/>
          <w:sz w:val="20"/>
          <w:szCs w:val="20"/>
        </w:rPr>
      </w:pPr>
      <w:r w:rsidRPr="00852FD8">
        <w:rPr>
          <w:rFonts w:cstheme="minorHAnsi"/>
          <w:sz w:val="20"/>
          <w:szCs w:val="20"/>
        </w:rPr>
        <w:t xml:space="preserve">Jeżeli pomimo upływu terminu, o którym mowa w umowie, Przedmiot umowy nadal będzie posiadał wady lub nie będzie spełniał wymagań Zamawiającego w zakresie specyfikacji Przedmiotu umowy, Zamawiający może odstąpić od niniejszej umowy bez zapłaty ceny. </w:t>
      </w:r>
    </w:p>
    <w:p w14:paraId="1CD4809C" w14:textId="77777777" w:rsidR="002E0275" w:rsidRPr="00852FD8" w:rsidRDefault="002E0275" w:rsidP="00243E1A">
      <w:pPr>
        <w:numPr>
          <w:ilvl w:val="0"/>
          <w:numId w:val="22"/>
        </w:numPr>
        <w:spacing w:after="120" w:line="240" w:lineRule="auto"/>
        <w:ind w:left="709"/>
        <w:jc w:val="both"/>
        <w:rPr>
          <w:rFonts w:cstheme="minorHAnsi"/>
          <w:color w:val="000000"/>
          <w:sz w:val="20"/>
          <w:szCs w:val="20"/>
        </w:rPr>
      </w:pPr>
      <w:r w:rsidRPr="00852FD8">
        <w:rPr>
          <w:rFonts w:cstheme="minorHAnsi"/>
          <w:color w:val="000000"/>
          <w:sz w:val="20"/>
          <w:szCs w:val="20"/>
        </w:rPr>
        <w:t>Odmowa przyjęcia Przedmiotu umowy jest równoznaczna z uznaniem, że nie został on wykonany i dostarczony w terminie.</w:t>
      </w:r>
    </w:p>
    <w:p w14:paraId="1F56A9F4" w14:textId="77777777" w:rsidR="002E0275" w:rsidRPr="00852FD8" w:rsidRDefault="002E0275" w:rsidP="00243E1A">
      <w:pPr>
        <w:numPr>
          <w:ilvl w:val="0"/>
          <w:numId w:val="22"/>
        </w:numPr>
        <w:spacing w:after="120" w:line="240" w:lineRule="auto"/>
        <w:ind w:left="709"/>
        <w:jc w:val="both"/>
        <w:rPr>
          <w:rFonts w:cstheme="minorHAnsi"/>
          <w:color w:val="000000"/>
          <w:sz w:val="20"/>
          <w:szCs w:val="20"/>
        </w:rPr>
      </w:pPr>
      <w:r w:rsidRPr="00852FD8">
        <w:rPr>
          <w:rFonts w:cstheme="minorHAnsi"/>
          <w:color w:val="000000"/>
          <w:sz w:val="20"/>
          <w:szCs w:val="20"/>
        </w:rPr>
        <w:lastRenderedPageBreak/>
        <w:t>W przypadku, gdy wady są możliwe do usunięcia  przez Wykonawcę – Zamawiający wyznaczy Wykonawcy termin na ich usunięcie.</w:t>
      </w:r>
    </w:p>
    <w:p w14:paraId="5AC2C1D7" w14:textId="77777777" w:rsidR="002E0275" w:rsidRPr="00852FD8" w:rsidRDefault="002E0275" w:rsidP="00243E1A">
      <w:pPr>
        <w:numPr>
          <w:ilvl w:val="0"/>
          <w:numId w:val="22"/>
        </w:numPr>
        <w:spacing w:after="120" w:line="240" w:lineRule="auto"/>
        <w:ind w:left="709"/>
        <w:jc w:val="both"/>
        <w:rPr>
          <w:rFonts w:cstheme="minorHAnsi"/>
          <w:color w:val="000000"/>
          <w:sz w:val="20"/>
          <w:szCs w:val="20"/>
        </w:rPr>
      </w:pPr>
      <w:r w:rsidRPr="00852FD8">
        <w:rPr>
          <w:rFonts w:cstheme="minorHAnsi"/>
          <w:color w:val="000000"/>
          <w:sz w:val="20"/>
          <w:szCs w:val="20"/>
        </w:rPr>
        <w:t xml:space="preserve">W razie wątpliwości, Strony wskazują, że jeżeli wady zostaną usunięte w terminie wyznaczonym przez Zamawiającego  i jednocześnie przekroczony zostanie termin realizacji umowy określony w </w:t>
      </w:r>
      <w:r w:rsidRPr="00852FD8">
        <w:rPr>
          <w:rFonts w:cstheme="minorHAnsi"/>
          <w:sz w:val="20"/>
          <w:szCs w:val="20"/>
        </w:rPr>
        <w:t>umowie,</w:t>
      </w:r>
      <w:r w:rsidRPr="00852FD8">
        <w:rPr>
          <w:rFonts w:cstheme="minorHAnsi"/>
          <w:color w:val="000000"/>
          <w:sz w:val="20"/>
          <w:szCs w:val="20"/>
        </w:rPr>
        <w:t xml:space="preserve"> Zamawiającemu przysługują kary umowne za opóźnienia w realizacji Przedmiotu umowy.</w:t>
      </w:r>
    </w:p>
    <w:p w14:paraId="7C934AE4" w14:textId="77777777" w:rsidR="002E0275" w:rsidRPr="00852FD8" w:rsidRDefault="002E0275" w:rsidP="00243E1A">
      <w:pPr>
        <w:numPr>
          <w:ilvl w:val="0"/>
          <w:numId w:val="22"/>
        </w:numPr>
        <w:spacing w:after="120" w:line="240" w:lineRule="auto"/>
        <w:ind w:left="709"/>
        <w:jc w:val="both"/>
        <w:rPr>
          <w:rFonts w:cstheme="minorHAnsi"/>
          <w:b/>
          <w:sz w:val="20"/>
          <w:szCs w:val="20"/>
        </w:rPr>
      </w:pPr>
      <w:r w:rsidRPr="00852FD8">
        <w:rPr>
          <w:rFonts w:cstheme="minorHAnsi"/>
          <w:color w:val="000000"/>
          <w:sz w:val="20"/>
          <w:szCs w:val="20"/>
        </w:rPr>
        <w:t xml:space="preserve">Jeżeli wady nie zostaną usunięte w terminie lub nie zostaną usunięte w sposób należyty, Zamawiający będzie miał prawo odstąpić od realizacji Przedmiotu umowy i żądać zapłaty kary umownej z tego tytułu oraz zwrotu wszystkich wpłaconych płatności za przedmiot umowy. </w:t>
      </w:r>
    </w:p>
    <w:p w14:paraId="39ACFB59" w14:textId="77777777" w:rsidR="002E0275" w:rsidRPr="00852FD8" w:rsidRDefault="002E0275" w:rsidP="00243E1A">
      <w:pPr>
        <w:numPr>
          <w:ilvl w:val="0"/>
          <w:numId w:val="22"/>
        </w:numPr>
        <w:spacing w:after="120" w:line="240" w:lineRule="auto"/>
        <w:ind w:left="709"/>
        <w:jc w:val="both"/>
        <w:rPr>
          <w:rFonts w:cstheme="minorHAnsi"/>
          <w:b/>
          <w:sz w:val="20"/>
          <w:szCs w:val="20"/>
        </w:rPr>
      </w:pPr>
      <w:r w:rsidRPr="00852FD8">
        <w:rPr>
          <w:rFonts w:cstheme="minorHAnsi"/>
          <w:color w:val="000000"/>
          <w:sz w:val="20"/>
          <w:szCs w:val="20"/>
        </w:rPr>
        <w:t>Zamawiający ma prawo za czas przestoju spowodowany wadami przedmiotu zamówienia do obciążenia karami wykonawcę zgodnie z wysokością kar.</w:t>
      </w:r>
    </w:p>
    <w:p w14:paraId="3C335C2D" w14:textId="77777777" w:rsidR="002E0275" w:rsidRPr="00852FD8" w:rsidRDefault="002E0275" w:rsidP="00243E1A">
      <w:pPr>
        <w:pStyle w:val="ListParagraph"/>
        <w:pBdr>
          <w:top w:val="nil"/>
          <w:left w:val="nil"/>
          <w:bottom w:val="nil"/>
          <w:right w:val="nil"/>
          <w:between w:val="nil"/>
        </w:pBdr>
        <w:suppressAutoHyphens/>
        <w:spacing w:before="60" w:after="120"/>
        <w:ind w:left="1440"/>
        <w:jc w:val="both"/>
        <w:rPr>
          <w:rFonts w:asciiTheme="minorHAnsi" w:hAnsiTheme="minorHAnsi" w:cstheme="minorHAnsi"/>
          <w:sz w:val="20"/>
          <w:szCs w:val="20"/>
        </w:rPr>
      </w:pPr>
    </w:p>
    <w:p w14:paraId="1963F1D5" w14:textId="10649F35" w:rsidR="002E0275" w:rsidRPr="00852FD8" w:rsidRDefault="00B21B96" w:rsidP="00243E1A">
      <w:pPr>
        <w:pStyle w:val="ListParagraph"/>
        <w:numPr>
          <w:ilvl w:val="2"/>
          <w:numId w:val="27"/>
        </w:numPr>
        <w:suppressAutoHyphens/>
        <w:spacing w:before="60" w:after="120"/>
        <w:jc w:val="both"/>
        <w:rPr>
          <w:rFonts w:asciiTheme="minorHAnsi" w:hAnsiTheme="minorHAnsi" w:cstheme="minorHAnsi"/>
          <w:b/>
          <w:sz w:val="20"/>
          <w:szCs w:val="20"/>
        </w:rPr>
      </w:pPr>
      <w:r w:rsidRPr="00852FD8">
        <w:rPr>
          <w:rFonts w:asciiTheme="minorHAnsi" w:hAnsiTheme="minorHAnsi" w:cstheme="minorHAnsi"/>
          <w:b/>
          <w:sz w:val="20"/>
          <w:szCs w:val="20"/>
        </w:rPr>
        <w:t>Odstąpienie od</w:t>
      </w:r>
      <w:r w:rsidR="002E0275" w:rsidRPr="00852FD8">
        <w:rPr>
          <w:rFonts w:asciiTheme="minorHAnsi" w:hAnsiTheme="minorHAnsi" w:cstheme="minorHAnsi"/>
          <w:b/>
          <w:sz w:val="20"/>
          <w:szCs w:val="20"/>
        </w:rPr>
        <w:t xml:space="preserve"> umowy</w:t>
      </w:r>
    </w:p>
    <w:p w14:paraId="2A4136CC" w14:textId="66690CE3" w:rsidR="002E0275" w:rsidRPr="00852FD8" w:rsidRDefault="002E0275" w:rsidP="00243E1A">
      <w:pPr>
        <w:pStyle w:val="ListParagraph"/>
        <w:numPr>
          <w:ilvl w:val="0"/>
          <w:numId w:val="20"/>
        </w:numPr>
        <w:suppressAutoHyphens/>
        <w:spacing w:after="120"/>
        <w:ind w:left="709"/>
        <w:jc w:val="both"/>
        <w:rPr>
          <w:rFonts w:asciiTheme="minorHAnsi" w:hAnsiTheme="minorHAnsi" w:cstheme="minorHAnsi"/>
          <w:sz w:val="20"/>
          <w:szCs w:val="20"/>
        </w:rPr>
      </w:pPr>
      <w:r w:rsidRPr="00852FD8">
        <w:rPr>
          <w:rFonts w:asciiTheme="minorHAnsi" w:hAnsiTheme="minorHAnsi" w:cstheme="minorHAnsi"/>
          <w:sz w:val="20"/>
          <w:szCs w:val="20"/>
        </w:rPr>
        <w:t xml:space="preserve">Zamawiający, może </w:t>
      </w:r>
      <w:r w:rsidR="00B21B96" w:rsidRPr="00852FD8">
        <w:rPr>
          <w:rFonts w:asciiTheme="minorHAnsi" w:hAnsiTheme="minorHAnsi" w:cstheme="minorHAnsi"/>
          <w:sz w:val="20"/>
          <w:szCs w:val="20"/>
        </w:rPr>
        <w:t>odstąpić od</w:t>
      </w:r>
      <w:r w:rsidRPr="00852FD8">
        <w:rPr>
          <w:rFonts w:asciiTheme="minorHAnsi" w:hAnsiTheme="minorHAnsi" w:cstheme="minorHAnsi"/>
          <w:sz w:val="20"/>
          <w:szCs w:val="20"/>
        </w:rPr>
        <w:t xml:space="preserve"> zawart</w:t>
      </w:r>
      <w:r w:rsidR="00B21B96" w:rsidRPr="00852FD8">
        <w:rPr>
          <w:rFonts w:asciiTheme="minorHAnsi" w:hAnsiTheme="minorHAnsi" w:cstheme="minorHAnsi"/>
          <w:sz w:val="20"/>
          <w:szCs w:val="20"/>
        </w:rPr>
        <w:t>ej</w:t>
      </w:r>
      <w:r w:rsidRPr="00852FD8">
        <w:rPr>
          <w:rFonts w:asciiTheme="minorHAnsi" w:hAnsiTheme="minorHAnsi" w:cstheme="minorHAnsi"/>
          <w:sz w:val="20"/>
          <w:szCs w:val="20"/>
        </w:rPr>
        <w:t xml:space="preserve"> umow</w:t>
      </w:r>
      <w:r w:rsidR="00B21B96" w:rsidRPr="00852FD8">
        <w:rPr>
          <w:rFonts w:asciiTheme="minorHAnsi" w:hAnsiTheme="minorHAnsi" w:cstheme="minorHAnsi"/>
          <w:sz w:val="20"/>
          <w:szCs w:val="20"/>
        </w:rPr>
        <w:t>y</w:t>
      </w:r>
      <w:r w:rsidRPr="00852FD8">
        <w:rPr>
          <w:rFonts w:asciiTheme="minorHAnsi" w:hAnsiTheme="minorHAnsi" w:cstheme="minorHAnsi"/>
          <w:sz w:val="20"/>
          <w:szCs w:val="20"/>
        </w:rPr>
        <w:t xml:space="preserve"> w całości lub części w następujących przypadkach:</w:t>
      </w:r>
    </w:p>
    <w:p w14:paraId="22DFEF5A" w14:textId="77777777" w:rsidR="002E0275" w:rsidRPr="00852FD8" w:rsidRDefault="002E0275" w:rsidP="00243E1A">
      <w:pPr>
        <w:pStyle w:val="ListParagraph"/>
        <w:numPr>
          <w:ilvl w:val="1"/>
          <w:numId w:val="21"/>
        </w:numPr>
        <w:suppressAutoHyphens/>
        <w:spacing w:after="120"/>
        <w:ind w:left="993" w:hanging="284"/>
        <w:jc w:val="both"/>
        <w:rPr>
          <w:rFonts w:asciiTheme="minorHAnsi" w:hAnsiTheme="minorHAnsi" w:cstheme="minorHAnsi"/>
          <w:sz w:val="20"/>
          <w:szCs w:val="20"/>
        </w:rPr>
      </w:pPr>
      <w:r w:rsidRPr="00852FD8">
        <w:rPr>
          <w:rFonts w:asciiTheme="minorHAnsi" w:hAnsiTheme="minorHAnsi" w:cstheme="minorHAnsi"/>
          <w:sz w:val="20"/>
          <w:szCs w:val="20"/>
        </w:rPr>
        <w:t xml:space="preserve">gdy  Wykonawca opóźnia się z realizacją Przedmiotu umowy w ustalonym w umowie terminie, po wcześniejszym wezwaniu do prawidłowej realizacji umowy, </w:t>
      </w:r>
    </w:p>
    <w:p w14:paraId="03EE0EDD" w14:textId="77777777" w:rsidR="002E0275" w:rsidRPr="00852FD8" w:rsidRDefault="002E0275" w:rsidP="00243E1A">
      <w:pPr>
        <w:pStyle w:val="ListParagraph"/>
        <w:numPr>
          <w:ilvl w:val="1"/>
          <w:numId w:val="21"/>
        </w:numPr>
        <w:suppressAutoHyphens/>
        <w:spacing w:after="120"/>
        <w:ind w:left="993" w:hanging="284"/>
        <w:jc w:val="both"/>
        <w:rPr>
          <w:rFonts w:asciiTheme="minorHAnsi" w:hAnsiTheme="minorHAnsi" w:cstheme="minorHAnsi"/>
          <w:sz w:val="20"/>
          <w:szCs w:val="20"/>
        </w:rPr>
      </w:pPr>
      <w:r w:rsidRPr="00852FD8">
        <w:rPr>
          <w:rFonts w:asciiTheme="minorHAnsi" w:hAnsiTheme="minorHAnsi" w:cstheme="minorHAnsi"/>
          <w:sz w:val="20"/>
          <w:szCs w:val="20"/>
        </w:rPr>
        <w:t xml:space="preserve"> gdy Przedmiot umowy jest wadliwy lub niezgodny z warunkami określonymi w zapytaniu ofertowym, ofercie lub w umowie, a Wykonawca w dodatkowym terminie wyznaczonym przez Zamawiającego, nie usunie stwierdzonych naruszeń,</w:t>
      </w:r>
    </w:p>
    <w:p w14:paraId="3D468AAE" w14:textId="42429CE9" w:rsidR="009C6575" w:rsidRPr="00852FD8" w:rsidRDefault="002E0275" w:rsidP="00243E1A">
      <w:pPr>
        <w:pStyle w:val="ListParagraph"/>
        <w:numPr>
          <w:ilvl w:val="0"/>
          <w:numId w:val="20"/>
        </w:numPr>
        <w:suppressAutoHyphens/>
        <w:spacing w:after="120"/>
        <w:jc w:val="both"/>
        <w:rPr>
          <w:rFonts w:asciiTheme="minorHAnsi" w:hAnsiTheme="minorHAnsi" w:cstheme="minorHAnsi"/>
          <w:sz w:val="20"/>
          <w:szCs w:val="20"/>
        </w:rPr>
      </w:pPr>
      <w:r w:rsidRPr="00852FD8">
        <w:rPr>
          <w:rFonts w:asciiTheme="minorHAnsi" w:hAnsiTheme="minorHAnsi" w:cstheme="minorHAnsi"/>
          <w:sz w:val="20"/>
          <w:szCs w:val="20"/>
        </w:rPr>
        <w:t>Szczegółowe warunki rozliczenia na wypadek wypowiedzenia umowy zostaną ustalone w umowie między Zamawiającym a Wykonawcą.</w:t>
      </w:r>
    </w:p>
    <w:p w14:paraId="108A810C" w14:textId="77777777" w:rsidR="009C6575" w:rsidRPr="00852FD8" w:rsidRDefault="009C6575" w:rsidP="00243E1A">
      <w:pPr>
        <w:spacing w:after="120"/>
        <w:rPr>
          <w:rFonts w:eastAsia="Times New Roman" w:cstheme="minorHAnsi"/>
          <w:sz w:val="20"/>
          <w:szCs w:val="20"/>
          <w:lang w:eastAsia="pl-PL"/>
        </w:rPr>
      </w:pPr>
      <w:r w:rsidRPr="00852FD8">
        <w:rPr>
          <w:rFonts w:cstheme="minorHAnsi"/>
          <w:sz w:val="20"/>
          <w:szCs w:val="20"/>
        </w:rPr>
        <w:br w:type="page"/>
      </w:r>
    </w:p>
    <w:p w14:paraId="01293B76" w14:textId="77777777" w:rsidR="009C6575" w:rsidRPr="00852FD8" w:rsidRDefault="009C6575" w:rsidP="00243E1A">
      <w:pPr>
        <w:autoSpaceDE w:val="0"/>
        <w:autoSpaceDN w:val="0"/>
        <w:spacing w:after="120"/>
        <w:ind w:left="5760" w:hanging="4749"/>
        <w:jc w:val="right"/>
        <w:rPr>
          <w:rFonts w:cstheme="minorHAnsi"/>
          <w:b/>
          <w:color w:val="000000" w:themeColor="text1"/>
          <w:sz w:val="20"/>
          <w:szCs w:val="20"/>
        </w:rPr>
      </w:pPr>
    </w:p>
    <w:p w14:paraId="65611A49" w14:textId="1EEB15F3" w:rsidR="009C6575" w:rsidRPr="00852FD8" w:rsidRDefault="009C6575" w:rsidP="00243E1A">
      <w:pPr>
        <w:autoSpaceDE w:val="0"/>
        <w:autoSpaceDN w:val="0"/>
        <w:spacing w:after="120"/>
        <w:ind w:left="5760" w:hanging="4749"/>
        <w:jc w:val="right"/>
        <w:rPr>
          <w:rFonts w:cstheme="minorHAnsi"/>
          <w:b/>
          <w:color w:val="000000" w:themeColor="text1"/>
          <w:sz w:val="20"/>
          <w:szCs w:val="20"/>
        </w:rPr>
      </w:pPr>
      <w:r w:rsidRPr="00852FD8">
        <w:rPr>
          <w:rFonts w:cstheme="minorHAnsi"/>
          <w:b/>
          <w:color w:val="000000" w:themeColor="text1"/>
          <w:sz w:val="20"/>
          <w:szCs w:val="20"/>
        </w:rPr>
        <w:t xml:space="preserve">Załącznik nr </w:t>
      </w:r>
      <w:r w:rsidR="00D70195" w:rsidRPr="00852FD8">
        <w:rPr>
          <w:rFonts w:cstheme="minorHAnsi"/>
          <w:b/>
          <w:color w:val="000000" w:themeColor="text1"/>
          <w:sz w:val="20"/>
          <w:szCs w:val="20"/>
        </w:rPr>
        <w:t>7</w:t>
      </w:r>
      <w:r w:rsidRPr="00852FD8">
        <w:rPr>
          <w:rFonts w:cstheme="minorHAnsi"/>
          <w:b/>
          <w:color w:val="000000" w:themeColor="text1"/>
          <w:sz w:val="20"/>
          <w:szCs w:val="20"/>
        </w:rPr>
        <w:t xml:space="preserve"> do Zapytania ofertowego</w:t>
      </w:r>
    </w:p>
    <w:p w14:paraId="47D3B33B" w14:textId="77777777" w:rsidR="00D70195" w:rsidRPr="00852FD8" w:rsidRDefault="00D70195" w:rsidP="00243E1A">
      <w:pPr>
        <w:autoSpaceDE w:val="0"/>
        <w:autoSpaceDN w:val="0"/>
        <w:spacing w:after="120"/>
        <w:ind w:left="5760" w:hanging="4749"/>
        <w:jc w:val="right"/>
        <w:rPr>
          <w:rFonts w:cstheme="minorHAnsi"/>
          <w:b/>
          <w:color w:val="000000" w:themeColor="text1"/>
          <w:sz w:val="20"/>
          <w:szCs w:val="20"/>
        </w:rPr>
      </w:pPr>
    </w:p>
    <w:p w14:paraId="0CBCCE4A" w14:textId="31E4C337" w:rsidR="002E0275" w:rsidRPr="00852FD8" w:rsidRDefault="009C6575" w:rsidP="00243E1A">
      <w:pPr>
        <w:pStyle w:val="ListParagraph"/>
        <w:suppressAutoHyphens/>
        <w:spacing w:after="120"/>
        <w:ind w:left="720"/>
        <w:jc w:val="center"/>
        <w:rPr>
          <w:rFonts w:asciiTheme="minorHAnsi" w:hAnsiTheme="minorHAnsi" w:cstheme="minorHAnsi"/>
          <w:b/>
          <w:sz w:val="20"/>
          <w:szCs w:val="20"/>
        </w:rPr>
      </w:pPr>
      <w:r w:rsidRPr="00852FD8">
        <w:rPr>
          <w:rFonts w:asciiTheme="minorHAnsi" w:hAnsiTheme="minorHAnsi" w:cstheme="minorHAnsi"/>
          <w:b/>
          <w:sz w:val="20"/>
          <w:szCs w:val="20"/>
        </w:rPr>
        <w:t>SZCZEGÓŁOWY OPIS ZAMÓWIENIA</w:t>
      </w:r>
    </w:p>
    <w:p w14:paraId="2F0DEF54" w14:textId="77777777" w:rsidR="009C6575" w:rsidRPr="00852FD8" w:rsidRDefault="009C6575" w:rsidP="00243E1A">
      <w:pPr>
        <w:pStyle w:val="ListParagraph"/>
        <w:suppressAutoHyphens/>
        <w:spacing w:after="120"/>
        <w:ind w:left="720"/>
        <w:jc w:val="center"/>
        <w:rPr>
          <w:rFonts w:asciiTheme="minorHAnsi" w:hAnsiTheme="minorHAnsi" w:cstheme="minorHAnsi"/>
          <w:b/>
          <w:sz w:val="20"/>
          <w:szCs w:val="20"/>
        </w:rPr>
      </w:pPr>
    </w:p>
    <w:p w14:paraId="14C56958" w14:textId="0E568932" w:rsidR="007B278C" w:rsidRPr="00852FD8" w:rsidRDefault="009C6575" w:rsidP="007B278C">
      <w:pPr>
        <w:spacing w:after="120"/>
        <w:jc w:val="both"/>
        <w:rPr>
          <w:rFonts w:cstheme="minorHAnsi"/>
          <w:b/>
          <w:color w:val="000000"/>
          <w:sz w:val="20"/>
          <w:szCs w:val="20"/>
        </w:rPr>
      </w:pPr>
      <w:r w:rsidRPr="00852FD8">
        <w:rPr>
          <w:rFonts w:cstheme="minorHAnsi"/>
          <w:sz w:val="20"/>
          <w:szCs w:val="20"/>
        </w:rPr>
        <w:t xml:space="preserve">W ramach niniejszego Zamówienia dostarczone musi być </w:t>
      </w:r>
      <w:r w:rsidR="007B278C" w:rsidRPr="00852FD8">
        <w:rPr>
          <w:rFonts w:cstheme="minorHAnsi"/>
          <w:bCs/>
          <w:color w:val="000000"/>
          <w:sz w:val="20"/>
          <w:szCs w:val="20"/>
        </w:rPr>
        <w:t xml:space="preserve">14 kontenerów bateryjnych o pojemności 5 MWh (+/- 2%) wraz z lokalnymi (kontenerowymi) </w:t>
      </w:r>
      <w:r w:rsidR="00345B97" w:rsidRPr="00345B97">
        <w:rPr>
          <w:rFonts w:cstheme="minorHAnsi"/>
          <w:bCs/>
          <w:color w:val="000000"/>
          <w:sz w:val="20"/>
          <w:szCs w:val="20"/>
        </w:rPr>
        <w:t xml:space="preserve">systemami BMS </w:t>
      </w:r>
      <w:r w:rsidR="007B278C" w:rsidRPr="00852FD8">
        <w:rPr>
          <w:rFonts w:cstheme="minorHAnsi"/>
          <w:bCs/>
          <w:color w:val="000000"/>
          <w:sz w:val="20"/>
          <w:szCs w:val="20"/>
        </w:rPr>
        <w:t>i centralnym systemem BMS.</w:t>
      </w:r>
    </w:p>
    <w:p w14:paraId="38394887" w14:textId="77777777" w:rsidR="007B278C" w:rsidRPr="00852FD8" w:rsidRDefault="007B278C" w:rsidP="00243E1A">
      <w:pPr>
        <w:spacing w:after="120"/>
        <w:jc w:val="both"/>
        <w:rPr>
          <w:rFonts w:cstheme="minorHAnsi"/>
          <w:sz w:val="20"/>
          <w:szCs w:val="20"/>
        </w:rPr>
      </w:pPr>
    </w:p>
    <w:p w14:paraId="45343041" w14:textId="017DC96D" w:rsidR="009C6575" w:rsidRPr="00852FD8" w:rsidRDefault="00BD4AD2" w:rsidP="00243E1A">
      <w:pPr>
        <w:spacing w:after="120"/>
        <w:jc w:val="both"/>
        <w:rPr>
          <w:rFonts w:cstheme="minorHAnsi"/>
          <w:sz w:val="20"/>
          <w:szCs w:val="20"/>
        </w:rPr>
      </w:pPr>
      <w:r w:rsidRPr="00852FD8">
        <w:rPr>
          <w:rFonts w:cstheme="minorHAnsi"/>
          <w:sz w:val="20"/>
          <w:szCs w:val="20"/>
        </w:rPr>
        <w:t>Każdy kontener bateryjny składa się, m.in. z:</w:t>
      </w:r>
    </w:p>
    <w:p w14:paraId="7E2C0D71" w14:textId="51A504C8" w:rsidR="009C6575" w:rsidRPr="00852FD8" w:rsidRDefault="00BD4AD2">
      <w:pPr>
        <w:pStyle w:val="ListParagraph"/>
        <w:numPr>
          <w:ilvl w:val="0"/>
          <w:numId w:val="42"/>
        </w:numPr>
        <w:spacing w:after="120" w:line="259" w:lineRule="auto"/>
        <w:rPr>
          <w:rFonts w:asciiTheme="minorHAnsi" w:eastAsiaTheme="minorHAnsi" w:hAnsiTheme="minorHAnsi" w:cstheme="minorHAnsi"/>
          <w:sz w:val="20"/>
          <w:szCs w:val="20"/>
          <w:lang w:eastAsia="en-US"/>
        </w:rPr>
      </w:pPr>
      <w:r w:rsidRPr="00852FD8">
        <w:rPr>
          <w:rFonts w:asciiTheme="minorHAnsi" w:eastAsiaTheme="minorHAnsi" w:hAnsiTheme="minorHAnsi" w:cstheme="minorHAnsi"/>
          <w:sz w:val="20"/>
          <w:szCs w:val="20"/>
          <w:lang w:eastAsia="en-US"/>
        </w:rPr>
        <w:t>szaf bateryjnych</w:t>
      </w:r>
      <w:r w:rsidR="00E01A1D" w:rsidRPr="00852FD8">
        <w:rPr>
          <w:rFonts w:asciiTheme="minorHAnsi" w:eastAsiaTheme="minorHAnsi" w:hAnsiTheme="minorHAnsi" w:cstheme="minorHAnsi"/>
          <w:sz w:val="20"/>
          <w:szCs w:val="20"/>
          <w:lang w:eastAsia="en-US"/>
        </w:rPr>
        <w:t xml:space="preserve"> w których umieszczone są pakiety bateryjne,</w:t>
      </w:r>
    </w:p>
    <w:p w14:paraId="77105BB1" w14:textId="57145BFF" w:rsidR="00E01A1D" w:rsidRPr="00852FD8" w:rsidRDefault="00E01A1D">
      <w:pPr>
        <w:pStyle w:val="ListParagraph"/>
        <w:numPr>
          <w:ilvl w:val="0"/>
          <w:numId w:val="42"/>
        </w:numPr>
        <w:spacing w:after="120" w:line="259" w:lineRule="auto"/>
        <w:rPr>
          <w:rFonts w:asciiTheme="minorHAnsi" w:eastAsiaTheme="minorHAnsi" w:hAnsiTheme="minorHAnsi" w:cstheme="minorHAnsi"/>
          <w:sz w:val="20"/>
          <w:szCs w:val="20"/>
          <w:lang w:eastAsia="en-US"/>
        </w:rPr>
      </w:pPr>
      <w:r w:rsidRPr="00852FD8">
        <w:rPr>
          <w:rFonts w:asciiTheme="minorHAnsi" w:eastAsiaTheme="minorHAnsi" w:hAnsiTheme="minorHAnsi" w:cstheme="minorHAnsi"/>
          <w:sz w:val="20"/>
          <w:szCs w:val="20"/>
          <w:lang w:eastAsia="en-US"/>
        </w:rPr>
        <w:t>urządzeń klimatyzacji,</w:t>
      </w:r>
    </w:p>
    <w:p w14:paraId="341F22CE" w14:textId="6F374D1F" w:rsidR="00E01A1D" w:rsidRPr="00852FD8" w:rsidRDefault="00E01A1D">
      <w:pPr>
        <w:pStyle w:val="ListParagraph"/>
        <w:numPr>
          <w:ilvl w:val="0"/>
          <w:numId w:val="42"/>
        </w:numPr>
        <w:spacing w:after="120" w:line="259" w:lineRule="auto"/>
        <w:rPr>
          <w:rFonts w:asciiTheme="minorHAnsi" w:eastAsiaTheme="minorHAnsi" w:hAnsiTheme="minorHAnsi" w:cstheme="minorHAnsi"/>
          <w:sz w:val="20"/>
          <w:szCs w:val="20"/>
          <w:lang w:eastAsia="en-US"/>
        </w:rPr>
      </w:pPr>
      <w:r w:rsidRPr="00852FD8">
        <w:rPr>
          <w:rFonts w:asciiTheme="minorHAnsi" w:eastAsiaTheme="minorHAnsi" w:hAnsiTheme="minorHAnsi" w:cstheme="minorHAnsi"/>
          <w:sz w:val="20"/>
          <w:szCs w:val="20"/>
          <w:lang w:eastAsia="en-US"/>
        </w:rPr>
        <w:t>tablicy/rozdzielnicy DC,</w:t>
      </w:r>
    </w:p>
    <w:p w14:paraId="2AF7C75D" w14:textId="24B4A7C5" w:rsidR="00E01A1D" w:rsidRPr="00852FD8" w:rsidRDefault="00E01A1D">
      <w:pPr>
        <w:pStyle w:val="ListParagraph"/>
        <w:numPr>
          <w:ilvl w:val="0"/>
          <w:numId w:val="42"/>
        </w:numPr>
        <w:spacing w:after="120" w:line="259" w:lineRule="auto"/>
        <w:rPr>
          <w:rFonts w:asciiTheme="minorHAnsi" w:eastAsiaTheme="minorHAnsi" w:hAnsiTheme="minorHAnsi" w:cstheme="minorHAnsi"/>
          <w:sz w:val="20"/>
          <w:szCs w:val="20"/>
          <w:lang w:eastAsia="en-US"/>
        </w:rPr>
      </w:pPr>
      <w:r w:rsidRPr="00852FD8">
        <w:rPr>
          <w:rFonts w:asciiTheme="minorHAnsi" w:eastAsiaTheme="minorHAnsi" w:hAnsiTheme="minorHAnsi" w:cstheme="minorHAnsi"/>
          <w:sz w:val="20"/>
          <w:szCs w:val="20"/>
          <w:lang w:eastAsia="en-US"/>
        </w:rPr>
        <w:t>tablicy/rozdzielnicy AC (na potrzeby własne),</w:t>
      </w:r>
    </w:p>
    <w:p w14:paraId="6885CAEA" w14:textId="4887B0DB" w:rsidR="00E01A1D" w:rsidRPr="00852FD8" w:rsidRDefault="00E01A1D" w:rsidP="00243E1A">
      <w:pPr>
        <w:pStyle w:val="ListParagraph"/>
        <w:numPr>
          <w:ilvl w:val="0"/>
          <w:numId w:val="42"/>
        </w:numPr>
        <w:spacing w:after="120" w:line="259" w:lineRule="auto"/>
        <w:rPr>
          <w:rFonts w:asciiTheme="minorHAnsi" w:eastAsiaTheme="minorHAnsi" w:hAnsiTheme="minorHAnsi" w:cstheme="minorHAnsi"/>
          <w:sz w:val="20"/>
          <w:szCs w:val="20"/>
          <w:lang w:eastAsia="en-US"/>
        </w:rPr>
      </w:pPr>
      <w:r w:rsidRPr="00852FD8">
        <w:rPr>
          <w:rFonts w:asciiTheme="minorHAnsi" w:eastAsiaTheme="minorHAnsi" w:hAnsiTheme="minorHAnsi" w:cstheme="minorHAnsi"/>
          <w:sz w:val="20"/>
          <w:szCs w:val="20"/>
          <w:lang w:eastAsia="en-US"/>
        </w:rPr>
        <w:t>urządzeń/systemów telekomunikacji.</w:t>
      </w:r>
    </w:p>
    <w:p w14:paraId="20B36B5C" w14:textId="77777777" w:rsidR="00E01A1D" w:rsidRPr="00852FD8" w:rsidRDefault="00E01A1D" w:rsidP="00243E1A">
      <w:pPr>
        <w:ind w:left="360"/>
        <w:rPr>
          <w:rFonts w:cstheme="minorHAnsi"/>
          <w:sz w:val="20"/>
          <w:szCs w:val="20"/>
        </w:rPr>
      </w:pPr>
    </w:p>
    <w:p w14:paraId="62CD5AB0" w14:textId="40E261D0" w:rsidR="00E01A1D" w:rsidRPr="00852FD8" w:rsidRDefault="00E01A1D" w:rsidP="00243E1A">
      <w:pPr>
        <w:spacing w:after="120"/>
        <w:jc w:val="both"/>
        <w:rPr>
          <w:rFonts w:cstheme="minorHAnsi"/>
          <w:sz w:val="20"/>
          <w:szCs w:val="20"/>
        </w:rPr>
      </w:pPr>
      <w:r w:rsidRPr="00852FD8">
        <w:rPr>
          <w:rFonts w:cstheme="minorHAnsi"/>
          <w:sz w:val="20"/>
          <w:szCs w:val="20"/>
        </w:rPr>
        <w:t>Systemy BMS (ang. Battery Management System) (kontenerowe) oraz system centralnym BMS</w:t>
      </w:r>
      <w:r w:rsidR="008F2854" w:rsidRPr="00852FD8">
        <w:rPr>
          <w:rFonts w:cstheme="minorHAnsi"/>
          <w:sz w:val="20"/>
          <w:szCs w:val="20"/>
        </w:rPr>
        <w:t xml:space="preserve"> są to urządzenia/systemy, które realizują funkcje sterownicze, regulacyjne i monitorujące dla </w:t>
      </w:r>
      <w:r w:rsidR="000652B8" w:rsidRPr="00852FD8">
        <w:rPr>
          <w:rFonts w:cstheme="minorHAnsi"/>
          <w:sz w:val="20"/>
          <w:szCs w:val="20"/>
        </w:rPr>
        <w:t>kon</w:t>
      </w:r>
      <w:r w:rsidR="00EF7B51" w:rsidRPr="00852FD8">
        <w:rPr>
          <w:rFonts w:cstheme="minorHAnsi"/>
          <w:sz w:val="20"/>
          <w:szCs w:val="20"/>
        </w:rPr>
        <w:t>t</w:t>
      </w:r>
      <w:r w:rsidR="000652B8" w:rsidRPr="00852FD8">
        <w:rPr>
          <w:rFonts w:cstheme="minorHAnsi"/>
          <w:sz w:val="20"/>
          <w:szCs w:val="20"/>
        </w:rPr>
        <w:t>e</w:t>
      </w:r>
      <w:r w:rsidR="00EF7B51" w:rsidRPr="00852FD8">
        <w:rPr>
          <w:rFonts w:cstheme="minorHAnsi"/>
          <w:sz w:val="20"/>
          <w:szCs w:val="20"/>
        </w:rPr>
        <w:t>n</w:t>
      </w:r>
      <w:r w:rsidR="000652B8" w:rsidRPr="00852FD8">
        <w:rPr>
          <w:rFonts w:cstheme="minorHAnsi"/>
          <w:sz w:val="20"/>
          <w:szCs w:val="20"/>
        </w:rPr>
        <w:t>erów</w:t>
      </w:r>
      <w:r w:rsidR="008F2854" w:rsidRPr="00852FD8">
        <w:rPr>
          <w:rFonts w:cstheme="minorHAnsi"/>
          <w:sz w:val="20"/>
          <w:szCs w:val="20"/>
        </w:rPr>
        <w:t xml:space="preserve"> bateryjnych (systemy kontenerowe) oraz dla całego systemu</w:t>
      </w:r>
      <w:r w:rsidR="000652B8" w:rsidRPr="00852FD8">
        <w:rPr>
          <w:rFonts w:cstheme="minorHAnsi"/>
          <w:sz w:val="20"/>
          <w:szCs w:val="20"/>
        </w:rPr>
        <w:t xml:space="preserve"> bateryjnego</w:t>
      </w:r>
      <w:r w:rsidR="008F2854" w:rsidRPr="00852FD8">
        <w:rPr>
          <w:rFonts w:cstheme="minorHAnsi"/>
          <w:sz w:val="20"/>
          <w:szCs w:val="20"/>
        </w:rPr>
        <w:t xml:space="preserve"> (w przypadku </w:t>
      </w:r>
      <w:r w:rsidR="000652B8" w:rsidRPr="00852FD8">
        <w:rPr>
          <w:rFonts w:cstheme="minorHAnsi"/>
          <w:sz w:val="20"/>
          <w:szCs w:val="20"/>
        </w:rPr>
        <w:t>niniejszego</w:t>
      </w:r>
      <w:r w:rsidR="008F2854" w:rsidRPr="00852FD8">
        <w:rPr>
          <w:rFonts w:cstheme="minorHAnsi"/>
          <w:sz w:val="20"/>
          <w:szCs w:val="20"/>
        </w:rPr>
        <w:t xml:space="preserve"> zamówienia składającego się z 14 kontenerów bateryjnych)</w:t>
      </w:r>
      <w:r w:rsidR="000652B8" w:rsidRPr="00852FD8">
        <w:rPr>
          <w:rFonts w:cstheme="minorHAnsi"/>
          <w:sz w:val="20"/>
          <w:szCs w:val="20"/>
        </w:rPr>
        <w:t>.</w:t>
      </w:r>
    </w:p>
    <w:p w14:paraId="242CFCF4" w14:textId="77777777" w:rsidR="009C6575" w:rsidRPr="00852FD8" w:rsidRDefault="009C6575" w:rsidP="00243E1A">
      <w:pPr>
        <w:pStyle w:val="ListParagraph"/>
        <w:spacing w:after="120"/>
        <w:ind w:hanging="282"/>
        <w:rPr>
          <w:rFonts w:asciiTheme="minorHAnsi" w:eastAsiaTheme="minorHAnsi" w:hAnsiTheme="minorHAnsi" w:cstheme="minorHAnsi"/>
          <w:b/>
          <w:sz w:val="20"/>
          <w:szCs w:val="20"/>
          <w:highlight w:val="yellow"/>
          <w:u w:val="single"/>
          <w:lang w:eastAsia="en-US"/>
        </w:rPr>
      </w:pPr>
    </w:p>
    <w:p w14:paraId="6CF0E76B" w14:textId="77777777" w:rsidR="009C6575" w:rsidRPr="00852FD8" w:rsidRDefault="009C6575" w:rsidP="00D70195">
      <w:pPr>
        <w:spacing w:after="120"/>
        <w:rPr>
          <w:rFonts w:cstheme="minorHAnsi"/>
          <w:b/>
          <w:sz w:val="20"/>
          <w:szCs w:val="20"/>
          <w:u w:val="single"/>
        </w:rPr>
      </w:pPr>
      <w:bookmarkStart w:id="1" w:name="_Hlk109745186"/>
      <w:r w:rsidRPr="00852FD8">
        <w:rPr>
          <w:rFonts w:cstheme="minorHAnsi"/>
          <w:b/>
          <w:sz w:val="20"/>
          <w:szCs w:val="20"/>
          <w:u w:val="single"/>
        </w:rPr>
        <w:t>Minimalne parametry przedmiotu zamówienia:</w:t>
      </w:r>
    </w:p>
    <w:bookmarkEnd w:id="1"/>
    <w:p w14:paraId="70EAD859" w14:textId="00B161D7" w:rsidR="009C6575" w:rsidRPr="00852FD8" w:rsidRDefault="000652B8" w:rsidP="00243E1A">
      <w:pPr>
        <w:pStyle w:val="ListParagraph"/>
        <w:numPr>
          <w:ilvl w:val="0"/>
          <w:numId w:val="43"/>
        </w:numPr>
        <w:spacing w:after="120" w:line="259" w:lineRule="auto"/>
        <w:rPr>
          <w:rFonts w:asciiTheme="minorHAnsi" w:hAnsiTheme="minorHAnsi" w:cstheme="minorHAnsi"/>
          <w:b/>
          <w:bCs/>
          <w:sz w:val="20"/>
          <w:szCs w:val="20"/>
        </w:rPr>
      </w:pPr>
      <w:r w:rsidRPr="00852FD8">
        <w:rPr>
          <w:rFonts w:asciiTheme="minorHAnsi" w:hAnsiTheme="minorHAnsi" w:cstheme="minorHAnsi"/>
          <w:b/>
          <w:bCs/>
          <w:sz w:val="20"/>
          <w:szCs w:val="20"/>
        </w:rPr>
        <w:t>Kontenery bateryjne</w:t>
      </w:r>
    </w:p>
    <w:p w14:paraId="7C7ABE7F" w14:textId="5277DB34" w:rsidR="009C6575" w:rsidRPr="00852FD8" w:rsidRDefault="009C6575" w:rsidP="00243E1A">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 xml:space="preserve">Ilość – </w:t>
      </w:r>
      <w:r w:rsidR="000652B8" w:rsidRPr="00852FD8">
        <w:rPr>
          <w:rFonts w:asciiTheme="minorHAnsi" w:hAnsiTheme="minorHAnsi" w:cstheme="minorHAnsi"/>
          <w:sz w:val="20"/>
          <w:szCs w:val="20"/>
        </w:rPr>
        <w:t>14</w:t>
      </w:r>
      <w:r w:rsidRPr="00852FD8">
        <w:rPr>
          <w:rFonts w:asciiTheme="minorHAnsi" w:hAnsiTheme="minorHAnsi" w:cstheme="minorHAnsi"/>
          <w:sz w:val="20"/>
          <w:szCs w:val="20"/>
        </w:rPr>
        <w:t xml:space="preserve"> szt</w:t>
      </w:r>
      <w:r w:rsidR="000652B8" w:rsidRPr="00852FD8">
        <w:rPr>
          <w:rFonts w:asciiTheme="minorHAnsi" w:hAnsiTheme="minorHAnsi" w:cstheme="minorHAnsi"/>
          <w:sz w:val="20"/>
          <w:szCs w:val="20"/>
        </w:rPr>
        <w:t>.,</w:t>
      </w:r>
    </w:p>
    <w:p w14:paraId="0BEB0B32" w14:textId="276DB4B5" w:rsidR="009C6575" w:rsidRPr="00852FD8" w:rsidRDefault="000652B8">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Pojemność (elektryczna) każdego kontenera</w:t>
      </w:r>
      <w:r w:rsidR="009C6575" w:rsidRPr="00852FD8">
        <w:rPr>
          <w:rFonts w:asciiTheme="minorHAnsi" w:hAnsiTheme="minorHAnsi" w:cstheme="minorHAnsi"/>
          <w:sz w:val="20"/>
          <w:szCs w:val="20"/>
        </w:rPr>
        <w:t>:</w:t>
      </w:r>
      <w:r w:rsidRPr="00852FD8">
        <w:rPr>
          <w:rFonts w:asciiTheme="minorHAnsi" w:hAnsiTheme="minorHAnsi" w:cstheme="minorHAnsi"/>
          <w:sz w:val="20"/>
          <w:szCs w:val="20"/>
        </w:rPr>
        <w:t xml:space="preserve"> 5 MWh (+/- 2%),</w:t>
      </w:r>
    </w:p>
    <w:p w14:paraId="77559CDD" w14:textId="45F5183C" w:rsidR="000652B8" w:rsidRDefault="000652B8">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Deklarowana</w:t>
      </w:r>
      <w:r w:rsidR="00F65489" w:rsidRPr="00852FD8">
        <w:rPr>
          <w:rFonts w:asciiTheme="minorHAnsi" w:hAnsiTheme="minorHAnsi" w:cstheme="minorHAnsi"/>
          <w:sz w:val="20"/>
          <w:szCs w:val="20"/>
        </w:rPr>
        <w:t xml:space="preserve"> minimalna</w:t>
      </w:r>
      <w:r w:rsidRPr="00852FD8">
        <w:rPr>
          <w:rFonts w:asciiTheme="minorHAnsi" w:hAnsiTheme="minorHAnsi" w:cstheme="minorHAnsi"/>
          <w:sz w:val="20"/>
          <w:szCs w:val="20"/>
        </w:rPr>
        <w:t xml:space="preserve"> </w:t>
      </w:r>
      <w:r w:rsidR="00BE3D08">
        <w:rPr>
          <w:rFonts w:asciiTheme="minorHAnsi" w:hAnsiTheme="minorHAnsi" w:cstheme="minorHAnsi"/>
          <w:sz w:val="20"/>
          <w:szCs w:val="20"/>
        </w:rPr>
        <w:t>liczba</w:t>
      </w:r>
      <w:r w:rsidRPr="00852FD8">
        <w:rPr>
          <w:rFonts w:asciiTheme="minorHAnsi" w:hAnsiTheme="minorHAnsi" w:cstheme="minorHAnsi"/>
          <w:sz w:val="20"/>
          <w:szCs w:val="20"/>
        </w:rPr>
        <w:t xml:space="preserve"> cykli</w:t>
      </w:r>
      <w:r w:rsidR="00F65489" w:rsidRPr="00852FD8">
        <w:rPr>
          <w:rFonts w:asciiTheme="minorHAnsi" w:hAnsiTheme="minorHAnsi" w:cstheme="minorHAnsi"/>
          <w:sz w:val="20"/>
          <w:szCs w:val="20"/>
        </w:rPr>
        <w:t xml:space="preserve"> ładowania i rozładowania</w:t>
      </w:r>
      <w:r w:rsidRPr="00852FD8">
        <w:rPr>
          <w:rFonts w:asciiTheme="minorHAnsi" w:hAnsiTheme="minorHAnsi" w:cstheme="minorHAnsi"/>
          <w:sz w:val="20"/>
          <w:szCs w:val="20"/>
        </w:rPr>
        <w:t>: 12</w:t>
      </w:r>
      <w:r w:rsidR="00BE3D08">
        <w:rPr>
          <w:rFonts w:asciiTheme="minorHAnsi" w:hAnsiTheme="minorHAnsi" w:cstheme="minorHAnsi"/>
          <w:sz w:val="20"/>
          <w:szCs w:val="20"/>
        </w:rPr>
        <w:t> </w:t>
      </w:r>
      <w:r w:rsidRPr="00852FD8">
        <w:rPr>
          <w:rFonts w:asciiTheme="minorHAnsi" w:hAnsiTheme="minorHAnsi" w:cstheme="minorHAnsi"/>
          <w:sz w:val="20"/>
          <w:szCs w:val="20"/>
        </w:rPr>
        <w:t>000,</w:t>
      </w:r>
    </w:p>
    <w:p w14:paraId="506BDC4B" w14:textId="02D65714" w:rsidR="000652B8" w:rsidRPr="00852FD8" w:rsidRDefault="000652B8">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 xml:space="preserve">Wymiar kontenera: </w:t>
      </w:r>
      <w:r w:rsidR="00B12ECA" w:rsidRPr="00B12ECA">
        <w:rPr>
          <w:rFonts w:asciiTheme="minorHAnsi" w:hAnsiTheme="minorHAnsi" w:cstheme="minorHAnsi"/>
          <w:sz w:val="20"/>
          <w:szCs w:val="20"/>
        </w:rPr>
        <w:t>Kontener 20' HC (High Cube)</w:t>
      </w:r>
      <w:r w:rsidR="00BE3D08">
        <w:rPr>
          <w:rFonts w:asciiTheme="minorHAnsi" w:hAnsiTheme="minorHAnsi" w:cstheme="minorHAnsi"/>
          <w:sz w:val="20"/>
          <w:szCs w:val="20"/>
        </w:rPr>
        <w:t>, tj.</w:t>
      </w:r>
      <w:r w:rsidR="00B12ECA">
        <w:rPr>
          <w:rFonts w:asciiTheme="minorHAnsi" w:hAnsiTheme="minorHAnsi" w:cstheme="minorHAnsi"/>
          <w:sz w:val="20"/>
          <w:szCs w:val="20"/>
        </w:rPr>
        <w:t xml:space="preserve"> o wymiarach zewnętrznych </w:t>
      </w:r>
      <w:r w:rsidR="00B12ECA" w:rsidRPr="00B12ECA">
        <w:rPr>
          <w:rFonts w:asciiTheme="minorHAnsi" w:hAnsiTheme="minorHAnsi" w:cstheme="minorHAnsi"/>
          <w:sz w:val="20"/>
          <w:szCs w:val="20"/>
        </w:rPr>
        <w:t>6058 mm x 2438 mm x 2896 mm (długość x szerokość x wysokość)</w:t>
      </w:r>
      <w:r w:rsidR="00B12ECA">
        <w:rPr>
          <w:rFonts w:asciiTheme="minorHAnsi" w:hAnsiTheme="minorHAnsi" w:cstheme="minorHAnsi"/>
          <w:sz w:val="20"/>
          <w:szCs w:val="20"/>
        </w:rPr>
        <w:t xml:space="preserve"> (+/- 2%)</w:t>
      </w:r>
    </w:p>
    <w:p w14:paraId="5BAFE3D3" w14:textId="2B2C2735" w:rsidR="00C40CA5" w:rsidRPr="00852FD8" w:rsidRDefault="00C40CA5">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Pojemność pojedynczego ogniwa</w:t>
      </w:r>
      <w:r w:rsidR="00521001" w:rsidRPr="00852FD8">
        <w:rPr>
          <w:rFonts w:asciiTheme="minorHAnsi" w:hAnsiTheme="minorHAnsi" w:cstheme="minorHAnsi"/>
          <w:sz w:val="20"/>
          <w:szCs w:val="20"/>
        </w:rPr>
        <w:t xml:space="preserve"> musi mieścić się w zakresie</w:t>
      </w:r>
      <w:r w:rsidRPr="00852FD8">
        <w:rPr>
          <w:rFonts w:asciiTheme="minorHAnsi" w:hAnsiTheme="minorHAnsi" w:cstheme="minorHAnsi"/>
          <w:sz w:val="20"/>
          <w:szCs w:val="20"/>
        </w:rPr>
        <w:t>: 3</w:t>
      </w:r>
      <w:r w:rsidR="00521001" w:rsidRPr="00852FD8">
        <w:rPr>
          <w:rFonts w:asciiTheme="minorHAnsi" w:hAnsiTheme="minorHAnsi" w:cstheme="minorHAnsi"/>
          <w:sz w:val="20"/>
          <w:szCs w:val="20"/>
        </w:rPr>
        <w:t>00-600</w:t>
      </w:r>
      <w:r w:rsidRPr="00852FD8">
        <w:rPr>
          <w:rFonts w:asciiTheme="minorHAnsi" w:hAnsiTheme="minorHAnsi" w:cstheme="minorHAnsi"/>
          <w:sz w:val="20"/>
          <w:szCs w:val="20"/>
        </w:rPr>
        <w:t xml:space="preserve"> Ah</w:t>
      </w:r>
      <w:r w:rsidR="00F65489" w:rsidRPr="00852FD8">
        <w:rPr>
          <w:rFonts w:asciiTheme="minorHAnsi" w:hAnsiTheme="minorHAnsi" w:cstheme="minorHAnsi"/>
          <w:sz w:val="20"/>
          <w:szCs w:val="20"/>
        </w:rPr>
        <w:t>,</w:t>
      </w:r>
    </w:p>
    <w:p w14:paraId="668A6DF1" w14:textId="4F9F3186" w:rsidR="00F65489" w:rsidRPr="00852FD8" w:rsidRDefault="00F65489">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Napięcie pojedynczego ogniwa</w:t>
      </w:r>
      <w:r w:rsidR="00541F82" w:rsidRPr="00852FD8">
        <w:rPr>
          <w:rFonts w:asciiTheme="minorHAnsi" w:hAnsiTheme="minorHAnsi" w:cstheme="minorHAnsi"/>
          <w:sz w:val="20"/>
          <w:szCs w:val="20"/>
        </w:rPr>
        <w:t xml:space="preserve"> musi mieścić się w zakresie</w:t>
      </w:r>
      <w:r w:rsidRPr="00852FD8">
        <w:rPr>
          <w:rFonts w:asciiTheme="minorHAnsi" w:hAnsiTheme="minorHAnsi" w:cstheme="minorHAnsi"/>
          <w:sz w:val="20"/>
          <w:szCs w:val="20"/>
        </w:rPr>
        <w:t>:</w:t>
      </w:r>
      <w:r w:rsidR="0036733C" w:rsidRPr="00852FD8">
        <w:rPr>
          <w:rFonts w:asciiTheme="minorHAnsi" w:hAnsiTheme="minorHAnsi" w:cstheme="minorHAnsi"/>
          <w:sz w:val="20"/>
          <w:szCs w:val="20"/>
        </w:rPr>
        <w:t xml:space="preserve"> </w:t>
      </w:r>
      <w:r w:rsidR="00521001" w:rsidRPr="00852FD8">
        <w:rPr>
          <w:rFonts w:asciiTheme="minorHAnsi" w:hAnsiTheme="minorHAnsi" w:cstheme="minorHAnsi"/>
          <w:sz w:val="20"/>
          <w:szCs w:val="20"/>
        </w:rPr>
        <w:t xml:space="preserve">2,5-3,8 </w:t>
      </w:r>
      <w:r w:rsidR="0036733C" w:rsidRPr="00852FD8">
        <w:rPr>
          <w:rFonts w:asciiTheme="minorHAnsi" w:hAnsiTheme="minorHAnsi" w:cstheme="minorHAnsi"/>
          <w:sz w:val="20"/>
          <w:szCs w:val="20"/>
        </w:rPr>
        <w:t>V DC,</w:t>
      </w:r>
    </w:p>
    <w:p w14:paraId="2956D4EC" w14:textId="486AFC6F" w:rsidR="00F04F9A" w:rsidRPr="00852FD8" w:rsidRDefault="00F04F9A">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Zakres napięcia pracy systemu</w:t>
      </w:r>
      <w:r w:rsidR="00EF7B51" w:rsidRPr="00852FD8">
        <w:rPr>
          <w:rFonts w:asciiTheme="minorHAnsi" w:hAnsiTheme="minorHAnsi" w:cstheme="minorHAnsi"/>
          <w:sz w:val="20"/>
          <w:szCs w:val="20"/>
        </w:rPr>
        <w:t xml:space="preserve"> musi mieścić się w zakresie</w:t>
      </w:r>
      <w:r w:rsidRPr="00852FD8">
        <w:rPr>
          <w:rFonts w:asciiTheme="minorHAnsi" w:hAnsiTheme="minorHAnsi" w:cstheme="minorHAnsi"/>
          <w:sz w:val="20"/>
          <w:szCs w:val="20"/>
        </w:rPr>
        <w:t xml:space="preserve">: </w:t>
      </w:r>
      <w:r w:rsidR="00EB11F2" w:rsidRPr="00852FD8">
        <w:rPr>
          <w:rFonts w:asciiTheme="minorHAnsi" w:hAnsiTheme="minorHAnsi" w:cstheme="minorHAnsi"/>
          <w:sz w:val="20"/>
          <w:szCs w:val="20"/>
        </w:rPr>
        <w:t>~</w:t>
      </w:r>
      <w:r w:rsidRPr="00852FD8">
        <w:rPr>
          <w:rFonts w:asciiTheme="minorHAnsi" w:hAnsiTheme="minorHAnsi" w:cstheme="minorHAnsi"/>
          <w:sz w:val="20"/>
          <w:szCs w:val="20"/>
        </w:rPr>
        <w:t>10</w:t>
      </w:r>
      <w:r w:rsidR="00DE4520" w:rsidRPr="00852FD8">
        <w:rPr>
          <w:rFonts w:asciiTheme="minorHAnsi" w:hAnsiTheme="minorHAnsi" w:cstheme="minorHAnsi"/>
          <w:sz w:val="20"/>
          <w:szCs w:val="20"/>
        </w:rPr>
        <w:t>00</w:t>
      </w:r>
      <w:r w:rsidRPr="00852FD8">
        <w:rPr>
          <w:rFonts w:asciiTheme="minorHAnsi" w:hAnsiTheme="minorHAnsi" w:cstheme="minorHAnsi"/>
          <w:sz w:val="20"/>
          <w:szCs w:val="20"/>
        </w:rPr>
        <w:t xml:space="preserve"> – </w:t>
      </w:r>
      <w:r w:rsidR="00EB11F2" w:rsidRPr="00852FD8">
        <w:rPr>
          <w:rFonts w:asciiTheme="minorHAnsi" w:hAnsiTheme="minorHAnsi" w:cstheme="minorHAnsi"/>
          <w:sz w:val="20"/>
          <w:szCs w:val="20"/>
        </w:rPr>
        <w:t>~</w:t>
      </w:r>
      <w:r w:rsidR="00DE4520" w:rsidRPr="00852FD8">
        <w:rPr>
          <w:rFonts w:asciiTheme="minorHAnsi" w:hAnsiTheme="minorHAnsi" w:cstheme="minorHAnsi"/>
          <w:sz w:val="20"/>
          <w:szCs w:val="20"/>
        </w:rPr>
        <w:t>1500</w:t>
      </w:r>
      <w:r w:rsidRPr="00852FD8">
        <w:rPr>
          <w:rFonts w:asciiTheme="minorHAnsi" w:hAnsiTheme="minorHAnsi" w:cstheme="minorHAnsi"/>
          <w:sz w:val="20"/>
          <w:szCs w:val="20"/>
        </w:rPr>
        <w:t xml:space="preserve"> V DC,</w:t>
      </w:r>
    </w:p>
    <w:p w14:paraId="5FFB36AA" w14:textId="21F3D7F3" w:rsidR="00B12723" w:rsidRPr="00852FD8" w:rsidRDefault="00B12723">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Szybkość ładowania/rozładowywania</w:t>
      </w:r>
      <w:r w:rsidR="009F55FB" w:rsidRPr="00852FD8">
        <w:rPr>
          <w:rFonts w:asciiTheme="minorHAnsi" w:hAnsiTheme="minorHAnsi" w:cstheme="minorHAnsi"/>
          <w:sz w:val="20"/>
          <w:szCs w:val="20"/>
        </w:rPr>
        <w:t xml:space="preserve"> przy temperaturze pracy 25 °C</w:t>
      </w:r>
      <w:r w:rsidRPr="00852FD8">
        <w:rPr>
          <w:rFonts w:asciiTheme="minorHAnsi" w:hAnsiTheme="minorHAnsi" w:cstheme="minorHAnsi"/>
          <w:sz w:val="20"/>
          <w:szCs w:val="20"/>
        </w:rPr>
        <w:t>: ≤ 0,5</w:t>
      </w:r>
      <w:r w:rsidR="00EF7B51" w:rsidRPr="00852FD8">
        <w:rPr>
          <w:rFonts w:asciiTheme="minorHAnsi" w:hAnsiTheme="minorHAnsi" w:cstheme="minorHAnsi"/>
          <w:sz w:val="20"/>
          <w:szCs w:val="20"/>
        </w:rPr>
        <w:t xml:space="preserve"> C-Rate</w:t>
      </w:r>
      <w:r w:rsidRPr="00852FD8">
        <w:rPr>
          <w:rFonts w:asciiTheme="minorHAnsi" w:hAnsiTheme="minorHAnsi" w:cstheme="minorHAnsi"/>
          <w:sz w:val="20"/>
          <w:szCs w:val="20"/>
        </w:rPr>
        <w:t>,</w:t>
      </w:r>
    </w:p>
    <w:p w14:paraId="17B571E9" w14:textId="7F8146C1" w:rsidR="00B12723" w:rsidRPr="00852FD8" w:rsidRDefault="00B12723">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 xml:space="preserve">Zakres </w:t>
      </w:r>
      <w:r w:rsidR="009F55FB" w:rsidRPr="00852FD8">
        <w:rPr>
          <w:rFonts w:asciiTheme="minorHAnsi" w:hAnsiTheme="minorHAnsi" w:cstheme="minorHAnsi"/>
          <w:sz w:val="20"/>
          <w:szCs w:val="20"/>
        </w:rPr>
        <w:t xml:space="preserve">temperatury otoczenia: od -30 °C do </w:t>
      </w:r>
      <w:r w:rsidR="00265386" w:rsidRPr="00852FD8">
        <w:rPr>
          <w:rFonts w:asciiTheme="minorHAnsi" w:hAnsiTheme="minorHAnsi" w:cstheme="minorHAnsi"/>
          <w:sz w:val="20"/>
          <w:szCs w:val="20"/>
        </w:rPr>
        <w:t>55</w:t>
      </w:r>
      <w:r w:rsidR="009F55FB" w:rsidRPr="00852FD8">
        <w:rPr>
          <w:rFonts w:asciiTheme="minorHAnsi" w:hAnsiTheme="minorHAnsi" w:cstheme="minorHAnsi"/>
          <w:sz w:val="20"/>
          <w:szCs w:val="20"/>
        </w:rPr>
        <w:t xml:space="preserve"> °C</w:t>
      </w:r>
      <w:r w:rsidR="00130368" w:rsidRPr="00852FD8">
        <w:rPr>
          <w:rFonts w:asciiTheme="minorHAnsi" w:hAnsiTheme="minorHAnsi" w:cstheme="minorHAnsi"/>
          <w:sz w:val="20"/>
          <w:szCs w:val="20"/>
        </w:rPr>
        <w:t>;</w:t>
      </w:r>
    </w:p>
    <w:p w14:paraId="7A0CC833" w14:textId="7E59ABD6" w:rsidR="00130368" w:rsidRPr="00852FD8" w:rsidRDefault="00130368">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Robocza wilgotność względna</w:t>
      </w:r>
      <w:r w:rsidR="00F67C58" w:rsidRPr="00852FD8">
        <w:rPr>
          <w:rFonts w:asciiTheme="minorHAnsi" w:hAnsiTheme="minorHAnsi" w:cstheme="minorHAnsi"/>
          <w:sz w:val="20"/>
          <w:szCs w:val="20"/>
        </w:rPr>
        <w:t>: od 0% do 95%,</w:t>
      </w:r>
      <w:r w:rsidRPr="00852FD8">
        <w:rPr>
          <w:rFonts w:asciiTheme="minorHAnsi" w:hAnsiTheme="minorHAnsi" w:cstheme="minorHAnsi"/>
          <w:sz w:val="20"/>
          <w:szCs w:val="20"/>
        </w:rPr>
        <w:t xml:space="preserve"> </w:t>
      </w:r>
    </w:p>
    <w:p w14:paraId="2E635B39" w14:textId="10BD0BDB" w:rsidR="00130368" w:rsidRPr="00852FD8" w:rsidRDefault="00130368">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Wysokość robocza</w:t>
      </w:r>
      <w:r w:rsidR="00F67C58" w:rsidRPr="00852FD8">
        <w:rPr>
          <w:rFonts w:asciiTheme="minorHAnsi" w:hAnsiTheme="minorHAnsi" w:cstheme="minorHAnsi"/>
          <w:sz w:val="20"/>
          <w:szCs w:val="20"/>
        </w:rPr>
        <w:t>: ≤ 3000m</w:t>
      </w:r>
      <w:r w:rsidR="006D4145" w:rsidRPr="00852FD8">
        <w:rPr>
          <w:rFonts w:asciiTheme="minorHAnsi" w:hAnsiTheme="minorHAnsi" w:cstheme="minorHAnsi"/>
          <w:sz w:val="20"/>
          <w:szCs w:val="20"/>
        </w:rPr>
        <w:t>,</w:t>
      </w:r>
    </w:p>
    <w:p w14:paraId="39DA3078" w14:textId="42B3E5B0" w:rsidR="006D4145" w:rsidRPr="00852FD8" w:rsidRDefault="006D4145">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Stopień ochrony: min. IP 5</w:t>
      </w:r>
      <w:r w:rsidR="003B2904" w:rsidRPr="00852FD8">
        <w:rPr>
          <w:rFonts w:asciiTheme="minorHAnsi" w:hAnsiTheme="minorHAnsi" w:cstheme="minorHAnsi"/>
          <w:sz w:val="20"/>
          <w:szCs w:val="20"/>
        </w:rPr>
        <w:t>4</w:t>
      </w:r>
      <w:r w:rsidRPr="00852FD8">
        <w:rPr>
          <w:rFonts w:asciiTheme="minorHAnsi" w:hAnsiTheme="minorHAnsi" w:cstheme="minorHAnsi"/>
          <w:sz w:val="20"/>
          <w:szCs w:val="20"/>
        </w:rPr>
        <w:t>,</w:t>
      </w:r>
    </w:p>
    <w:p w14:paraId="446ED69B" w14:textId="674D8352" w:rsidR="003668B9" w:rsidRPr="00852FD8" w:rsidRDefault="003668B9">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W tablicy DC muszą być zainstalowane zabezpieczenia obwodów bateryjnych,</w:t>
      </w:r>
    </w:p>
    <w:p w14:paraId="13E0C88C" w14:textId="22B05AEC" w:rsidR="00EF7B51" w:rsidRPr="00852FD8" w:rsidRDefault="003668B9" w:rsidP="00243E1A">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W tablicy AC muszą być zainstalowane zabezpieczenia potrzeb własnych kontenera bateryjnego</w:t>
      </w:r>
      <w:r w:rsidR="00EF7B51" w:rsidRPr="00852FD8">
        <w:rPr>
          <w:rFonts w:asciiTheme="minorHAnsi" w:hAnsiTheme="minorHAnsi" w:cstheme="minorHAnsi"/>
          <w:sz w:val="20"/>
          <w:szCs w:val="20"/>
        </w:rPr>
        <w:t>,</w:t>
      </w:r>
    </w:p>
    <w:p w14:paraId="2159F0BB" w14:textId="74493788" w:rsidR="009C6575" w:rsidRPr="00852FD8" w:rsidRDefault="006D4145" w:rsidP="00243E1A">
      <w:pPr>
        <w:pStyle w:val="ListParagraph"/>
        <w:numPr>
          <w:ilvl w:val="0"/>
          <w:numId w:val="43"/>
        </w:numPr>
        <w:spacing w:after="120" w:line="259" w:lineRule="auto"/>
        <w:rPr>
          <w:rFonts w:asciiTheme="minorHAnsi" w:hAnsiTheme="minorHAnsi" w:cstheme="minorHAnsi"/>
          <w:b/>
          <w:bCs/>
          <w:sz w:val="20"/>
          <w:szCs w:val="20"/>
        </w:rPr>
      </w:pPr>
      <w:r w:rsidRPr="00852FD8">
        <w:rPr>
          <w:rFonts w:asciiTheme="minorHAnsi" w:hAnsiTheme="minorHAnsi" w:cstheme="minorHAnsi"/>
          <w:b/>
          <w:bCs/>
          <w:sz w:val="20"/>
          <w:szCs w:val="20"/>
        </w:rPr>
        <w:lastRenderedPageBreak/>
        <w:t>System BMS:</w:t>
      </w:r>
    </w:p>
    <w:p w14:paraId="06073014" w14:textId="7A26D33E" w:rsidR="00D33AAC" w:rsidRPr="00852FD8" w:rsidRDefault="00D33AAC">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 xml:space="preserve">System BMS musi być zdolny do </w:t>
      </w:r>
      <w:r w:rsidR="008654F6" w:rsidRPr="00852FD8">
        <w:rPr>
          <w:rFonts w:asciiTheme="minorHAnsi" w:hAnsiTheme="minorHAnsi" w:cstheme="minorHAnsi"/>
          <w:sz w:val="20"/>
          <w:szCs w:val="20"/>
        </w:rPr>
        <w:t>komunikacji</w:t>
      </w:r>
      <w:r w:rsidRPr="00852FD8">
        <w:rPr>
          <w:rFonts w:asciiTheme="minorHAnsi" w:hAnsiTheme="minorHAnsi" w:cstheme="minorHAnsi"/>
          <w:sz w:val="20"/>
          <w:szCs w:val="20"/>
        </w:rPr>
        <w:t xml:space="preserve"> z kilkoma (min. 5 systemami) zewnętrznymi</w:t>
      </w:r>
      <w:r w:rsidR="00852FD8">
        <w:rPr>
          <w:rFonts w:asciiTheme="minorHAnsi" w:hAnsiTheme="minorHAnsi" w:cstheme="minorHAnsi"/>
          <w:sz w:val="20"/>
          <w:szCs w:val="20"/>
        </w:rPr>
        <w:t>,</w:t>
      </w:r>
    </w:p>
    <w:p w14:paraId="3CA1CF4C" w14:textId="27A93727" w:rsidR="00D33AAC" w:rsidRPr="00852FD8" w:rsidRDefault="00D33AAC">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 xml:space="preserve">System BMS musi realizować </w:t>
      </w:r>
      <w:r w:rsidR="008654F6" w:rsidRPr="00852FD8">
        <w:rPr>
          <w:rFonts w:asciiTheme="minorHAnsi" w:hAnsiTheme="minorHAnsi" w:cstheme="minorHAnsi"/>
          <w:sz w:val="20"/>
          <w:szCs w:val="20"/>
        </w:rPr>
        <w:t>obsługę</w:t>
      </w:r>
      <w:r w:rsidRPr="00852FD8">
        <w:rPr>
          <w:rFonts w:asciiTheme="minorHAnsi" w:hAnsiTheme="minorHAnsi" w:cstheme="minorHAnsi"/>
          <w:sz w:val="20"/>
          <w:szCs w:val="20"/>
        </w:rPr>
        <w:t xml:space="preserve"> sygnałów sterujących (sygnały binarne i wielkości analogowe) z zewnętrznych systemów,</w:t>
      </w:r>
    </w:p>
    <w:p w14:paraId="7ACA95CE" w14:textId="440184D3" w:rsidR="008654F6" w:rsidRPr="00852FD8" w:rsidRDefault="008654F6">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Musi istnieć możliwość zdalnego połączenia się do systemu BMS,</w:t>
      </w:r>
    </w:p>
    <w:p w14:paraId="692695E9" w14:textId="2A0E1FC4" w:rsidR="008654F6" w:rsidRPr="00852FD8" w:rsidRDefault="008654F6">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Główny sterownik BMS musi być wykonany w oparciu o urządzenie typu PLC</w:t>
      </w:r>
      <w:r w:rsidR="00852FD8">
        <w:rPr>
          <w:rFonts w:asciiTheme="minorHAnsi" w:hAnsiTheme="minorHAnsi" w:cstheme="minorHAnsi"/>
          <w:sz w:val="20"/>
          <w:szCs w:val="20"/>
        </w:rPr>
        <w:t xml:space="preserve"> lub Industrial PC</w:t>
      </w:r>
      <w:r w:rsidRPr="00852FD8">
        <w:rPr>
          <w:rFonts w:asciiTheme="minorHAnsi" w:hAnsiTheme="minorHAnsi" w:cstheme="minorHAnsi"/>
          <w:sz w:val="20"/>
          <w:szCs w:val="20"/>
        </w:rPr>
        <w:t>,</w:t>
      </w:r>
    </w:p>
    <w:p w14:paraId="304AFF5F" w14:textId="50224BAF" w:rsidR="006D4145" w:rsidRPr="00852FD8" w:rsidRDefault="006D4145">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 xml:space="preserve">Każdy kontener bateryjny musi być wyposażony w </w:t>
      </w:r>
      <w:r w:rsidR="006F605F" w:rsidRPr="00852FD8">
        <w:rPr>
          <w:rFonts w:asciiTheme="minorHAnsi" w:hAnsiTheme="minorHAnsi" w:cstheme="minorHAnsi"/>
          <w:sz w:val="20"/>
          <w:szCs w:val="20"/>
        </w:rPr>
        <w:t>kontenerowy system BMS</w:t>
      </w:r>
      <w:r w:rsidR="00852FD8">
        <w:rPr>
          <w:rFonts w:asciiTheme="minorHAnsi" w:hAnsiTheme="minorHAnsi" w:cstheme="minorHAnsi"/>
          <w:sz w:val="20"/>
          <w:szCs w:val="20"/>
        </w:rPr>
        <w:t>,</w:t>
      </w:r>
    </w:p>
    <w:p w14:paraId="0AE88D09" w14:textId="0F7D5424" w:rsidR="006F605F" w:rsidRPr="00852FD8" w:rsidRDefault="006F605F">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W ramach dostawy musi być dostarczony centralny system BMS (obsługujący wszystkie 14 kontenery bateryjne),</w:t>
      </w:r>
    </w:p>
    <w:p w14:paraId="16D5E30B" w14:textId="6A3F3F83" w:rsidR="006F605F" w:rsidRPr="00852FD8" w:rsidRDefault="006F605F">
      <w:pPr>
        <w:pStyle w:val="ListParagraph"/>
        <w:numPr>
          <w:ilvl w:val="1"/>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System BMS musi umożliwiać komunikację w protokołach:</w:t>
      </w:r>
    </w:p>
    <w:p w14:paraId="3227EB52" w14:textId="3E82D7CD" w:rsidR="006F605F" w:rsidRPr="00852FD8" w:rsidRDefault="006F605F" w:rsidP="006F605F">
      <w:pPr>
        <w:pStyle w:val="ListParagraph"/>
        <w:numPr>
          <w:ilvl w:val="2"/>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CAN</w:t>
      </w:r>
      <w:r w:rsidR="00852FD8">
        <w:rPr>
          <w:rFonts w:asciiTheme="minorHAnsi" w:hAnsiTheme="minorHAnsi" w:cstheme="minorHAnsi"/>
          <w:sz w:val="20"/>
          <w:szCs w:val="20"/>
        </w:rPr>
        <w:t>,</w:t>
      </w:r>
    </w:p>
    <w:p w14:paraId="2385F1CC" w14:textId="17FC5AA3" w:rsidR="006F605F" w:rsidRPr="00852FD8" w:rsidRDefault="006F605F" w:rsidP="006F605F">
      <w:pPr>
        <w:pStyle w:val="ListParagraph"/>
        <w:numPr>
          <w:ilvl w:val="2"/>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Modbus-TCP/IP,</w:t>
      </w:r>
    </w:p>
    <w:p w14:paraId="41E306EB" w14:textId="2A5F648D" w:rsidR="006F605F" w:rsidRPr="00852FD8" w:rsidRDefault="006F605F" w:rsidP="006F605F">
      <w:pPr>
        <w:pStyle w:val="ListParagraph"/>
        <w:numPr>
          <w:ilvl w:val="2"/>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Modbus RTU,</w:t>
      </w:r>
    </w:p>
    <w:p w14:paraId="22A6A3F4" w14:textId="4B6437FE" w:rsidR="006F605F" w:rsidRPr="00852FD8" w:rsidRDefault="006F605F" w:rsidP="006F605F">
      <w:pPr>
        <w:pStyle w:val="ListParagraph"/>
        <w:numPr>
          <w:ilvl w:val="2"/>
          <w:numId w:val="43"/>
        </w:numPr>
        <w:spacing w:after="120" w:line="259" w:lineRule="auto"/>
        <w:rPr>
          <w:rFonts w:asciiTheme="minorHAnsi" w:hAnsiTheme="minorHAnsi" w:cstheme="minorHAnsi"/>
          <w:sz w:val="20"/>
          <w:szCs w:val="20"/>
        </w:rPr>
      </w:pPr>
      <w:r w:rsidRPr="00852FD8">
        <w:rPr>
          <w:rFonts w:asciiTheme="minorHAnsi" w:hAnsiTheme="minorHAnsi" w:cstheme="minorHAnsi"/>
          <w:sz w:val="20"/>
          <w:szCs w:val="20"/>
        </w:rPr>
        <w:t>IEC104</w:t>
      </w:r>
      <w:r w:rsidR="006B0F0A" w:rsidRPr="00852FD8">
        <w:rPr>
          <w:rFonts w:asciiTheme="minorHAnsi" w:hAnsiTheme="minorHAnsi" w:cstheme="minorHAnsi"/>
          <w:sz w:val="20"/>
          <w:szCs w:val="20"/>
        </w:rPr>
        <w:t>.</w:t>
      </w:r>
    </w:p>
    <w:p w14:paraId="6064D943" w14:textId="2DCE8B96" w:rsidR="00D72A81" w:rsidRDefault="00D72A81" w:rsidP="00EF7B51">
      <w:pPr>
        <w:pStyle w:val="ListParagraph"/>
        <w:numPr>
          <w:ilvl w:val="0"/>
          <w:numId w:val="43"/>
        </w:numPr>
        <w:spacing w:after="120" w:line="259" w:lineRule="auto"/>
        <w:rPr>
          <w:rFonts w:asciiTheme="minorHAnsi" w:hAnsiTheme="minorHAnsi" w:cstheme="minorHAnsi"/>
          <w:b/>
          <w:bCs/>
          <w:sz w:val="20"/>
          <w:szCs w:val="20"/>
        </w:rPr>
      </w:pPr>
      <w:r>
        <w:rPr>
          <w:rFonts w:asciiTheme="minorHAnsi" w:hAnsiTheme="minorHAnsi" w:cstheme="minorHAnsi"/>
          <w:b/>
          <w:bCs/>
          <w:sz w:val="20"/>
          <w:szCs w:val="20"/>
        </w:rPr>
        <w:t>Części zamienne</w:t>
      </w:r>
    </w:p>
    <w:p w14:paraId="5ABBDD62" w14:textId="599AC958" w:rsidR="00D72A81" w:rsidRPr="00D72A81" w:rsidRDefault="00D72A81" w:rsidP="00D72A81">
      <w:pPr>
        <w:pStyle w:val="ListParagraph"/>
        <w:numPr>
          <w:ilvl w:val="1"/>
          <w:numId w:val="43"/>
        </w:numPr>
        <w:spacing w:after="120" w:line="259" w:lineRule="auto"/>
        <w:rPr>
          <w:rFonts w:asciiTheme="minorHAnsi" w:hAnsiTheme="minorHAnsi" w:cstheme="minorHAnsi"/>
          <w:sz w:val="20"/>
          <w:szCs w:val="20"/>
        </w:rPr>
      </w:pPr>
      <w:r w:rsidRPr="00D72A81">
        <w:rPr>
          <w:rFonts w:asciiTheme="minorHAnsi" w:hAnsiTheme="minorHAnsi" w:cstheme="minorHAnsi"/>
          <w:sz w:val="20"/>
          <w:szCs w:val="20"/>
        </w:rPr>
        <w:t xml:space="preserve">Dostawa </w:t>
      </w:r>
      <w:r>
        <w:rPr>
          <w:rFonts w:asciiTheme="minorHAnsi" w:hAnsiTheme="minorHAnsi" w:cstheme="minorHAnsi"/>
          <w:sz w:val="20"/>
          <w:szCs w:val="20"/>
        </w:rPr>
        <w:t>standardowego pakietu części zamiennych dla zamawianego zakresu.</w:t>
      </w:r>
    </w:p>
    <w:p w14:paraId="4DB7A70D" w14:textId="6334170A" w:rsidR="00EF7B51" w:rsidRPr="005C70B0" w:rsidRDefault="00EF7B51" w:rsidP="00EF7B51">
      <w:pPr>
        <w:pStyle w:val="ListParagraph"/>
        <w:numPr>
          <w:ilvl w:val="0"/>
          <w:numId w:val="43"/>
        </w:numPr>
        <w:spacing w:after="120" w:line="259" w:lineRule="auto"/>
        <w:rPr>
          <w:rFonts w:asciiTheme="minorHAnsi" w:hAnsiTheme="minorHAnsi" w:cstheme="minorHAnsi"/>
          <w:b/>
          <w:bCs/>
          <w:sz w:val="20"/>
          <w:szCs w:val="20"/>
        </w:rPr>
      </w:pPr>
      <w:r w:rsidRPr="005C70B0">
        <w:rPr>
          <w:rFonts w:asciiTheme="minorHAnsi" w:hAnsiTheme="minorHAnsi" w:cstheme="minorHAnsi"/>
          <w:b/>
          <w:bCs/>
          <w:sz w:val="20"/>
          <w:szCs w:val="20"/>
        </w:rPr>
        <w:t>Wymagania dotyczące gwarantowanej pojemności i wydajności:</w:t>
      </w:r>
    </w:p>
    <w:p w14:paraId="5822B7B5" w14:textId="77777777" w:rsidR="006B0F0A" w:rsidRDefault="006B0F0A" w:rsidP="006B0F0A">
      <w:pPr>
        <w:spacing w:after="120"/>
        <w:rPr>
          <w:rFonts w:cstheme="minorHAnsi"/>
          <w:sz w:val="20"/>
          <w:szCs w:val="20"/>
        </w:rPr>
      </w:pPr>
    </w:p>
    <w:p w14:paraId="66320A0C" w14:textId="6D437F1E" w:rsidR="005C70B0" w:rsidRDefault="005C70B0" w:rsidP="005C70B0">
      <w:pPr>
        <w:spacing w:after="120"/>
        <w:jc w:val="both"/>
        <w:rPr>
          <w:rFonts w:cstheme="minorHAnsi"/>
          <w:b/>
          <w:bCs/>
          <w:sz w:val="20"/>
          <w:szCs w:val="20"/>
        </w:rPr>
      </w:pPr>
      <w:r w:rsidRPr="005C70B0">
        <w:rPr>
          <w:rFonts w:cstheme="minorHAnsi"/>
          <w:b/>
          <w:bCs/>
          <w:sz w:val="20"/>
          <w:szCs w:val="20"/>
        </w:rPr>
        <w:t>Zakłada się do 547,5 pełnych cykli rocznie (średnio 1,5 pełn</w:t>
      </w:r>
      <w:r>
        <w:rPr>
          <w:rFonts w:cstheme="minorHAnsi"/>
          <w:b/>
          <w:bCs/>
          <w:sz w:val="20"/>
          <w:szCs w:val="20"/>
        </w:rPr>
        <w:t>ych</w:t>
      </w:r>
      <w:r w:rsidRPr="005C70B0">
        <w:rPr>
          <w:rFonts w:cstheme="minorHAnsi"/>
          <w:b/>
          <w:bCs/>
          <w:sz w:val="20"/>
          <w:szCs w:val="20"/>
        </w:rPr>
        <w:t xml:space="preserve"> cykl</w:t>
      </w:r>
      <w:r>
        <w:rPr>
          <w:rFonts w:cstheme="minorHAnsi"/>
          <w:b/>
          <w:bCs/>
          <w:sz w:val="20"/>
          <w:szCs w:val="20"/>
        </w:rPr>
        <w:t>i</w:t>
      </w:r>
      <w:r w:rsidRPr="005C70B0">
        <w:rPr>
          <w:rFonts w:cstheme="minorHAnsi"/>
          <w:b/>
          <w:bCs/>
          <w:sz w:val="20"/>
          <w:szCs w:val="20"/>
        </w:rPr>
        <w:t xml:space="preserve"> dziennie). Uwaga - liczba cykli będzie rozliczana w skali rocznej a nie dziennej, tzn. że danego dnia można wykonać więcej niż 1,5 cykl</w:t>
      </w:r>
      <w:r>
        <w:rPr>
          <w:rFonts w:cstheme="minorHAnsi"/>
          <w:b/>
          <w:bCs/>
          <w:sz w:val="20"/>
          <w:szCs w:val="20"/>
        </w:rPr>
        <w:t>i</w:t>
      </w:r>
      <w:r w:rsidRPr="005C70B0">
        <w:rPr>
          <w:rFonts w:cstheme="minorHAnsi"/>
          <w:b/>
          <w:bCs/>
          <w:sz w:val="20"/>
          <w:szCs w:val="20"/>
        </w:rPr>
        <w:t xml:space="preserve"> dziennie o ile nie przekroczy się łącznie 547,5 pełnych cykli w skali roku.</w:t>
      </w:r>
    </w:p>
    <w:p w14:paraId="5F27BD12" w14:textId="06512252" w:rsidR="00B12ECA" w:rsidRPr="005C70B0" w:rsidRDefault="00B12ECA" w:rsidP="005C70B0">
      <w:pPr>
        <w:spacing w:after="120"/>
        <w:jc w:val="both"/>
        <w:rPr>
          <w:rFonts w:cstheme="minorHAnsi"/>
          <w:b/>
          <w:bCs/>
          <w:sz w:val="20"/>
          <w:szCs w:val="20"/>
        </w:rPr>
      </w:pPr>
      <w:r>
        <w:rPr>
          <w:rFonts w:cstheme="minorHAnsi"/>
          <w:b/>
          <w:bCs/>
          <w:sz w:val="20"/>
          <w:szCs w:val="20"/>
        </w:rPr>
        <w:t xml:space="preserve">Wykonawca </w:t>
      </w:r>
      <w:r w:rsidR="000C222B">
        <w:rPr>
          <w:rFonts w:cstheme="minorHAnsi"/>
          <w:b/>
          <w:bCs/>
          <w:sz w:val="20"/>
          <w:szCs w:val="20"/>
        </w:rPr>
        <w:t>gwarantuje</w:t>
      </w:r>
      <w:r>
        <w:rPr>
          <w:rFonts w:cstheme="minorHAnsi"/>
          <w:b/>
          <w:bCs/>
          <w:sz w:val="20"/>
          <w:szCs w:val="20"/>
        </w:rPr>
        <w:t xml:space="preserve"> </w:t>
      </w:r>
      <w:r w:rsidR="000C222B">
        <w:rPr>
          <w:rFonts w:cstheme="minorHAnsi"/>
          <w:b/>
          <w:bCs/>
          <w:sz w:val="20"/>
          <w:szCs w:val="20"/>
        </w:rPr>
        <w:t xml:space="preserve">poniższe minimalne parametry dla pojemności baterii na koniec roku oraz </w:t>
      </w:r>
      <w:r w:rsidR="000C222B" w:rsidRPr="000C222B">
        <w:rPr>
          <w:rFonts w:cstheme="minorHAnsi"/>
          <w:b/>
          <w:bCs/>
          <w:sz w:val="20"/>
          <w:szCs w:val="20"/>
        </w:rPr>
        <w:t>sprawnoś</w:t>
      </w:r>
      <w:r w:rsidR="000C222B">
        <w:rPr>
          <w:rFonts w:cstheme="minorHAnsi"/>
          <w:b/>
          <w:bCs/>
          <w:sz w:val="20"/>
          <w:szCs w:val="20"/>
        </w:rPr>
        <w:t>ci</w:t>
      </w:r>
      <w:r w:rsidR="000C222B" w:rsidRPr="000C222B">
        <w:rPr>
          <w:rFonts w:cstheme="minorHAnsi"/>
          <w:b/>
          <w:bCs/>
          <w:sz w:val="20"/>
          <w:szCs w:val="20"/>
        </w:rPr>
        <w:t xml:space="preserve"> pełnego cyklu ładowania na poziomie DC na koniec roku</w:t>
      </w:r>
      <w:r w:rsidR="000C222B">
        <w:rPr>
          <w:rFonts w:cstheme="minorHAnsi"/>
          <w:b/>
          <w:bCs/>
          <w:sz w:val="20"/>
          <w:szCs w:val="20"/>
        </w:rPr>
        <w:t>.</w:t>
      </w:r>
    </w:p>
    <w:p w14:paraId="243B43AE" w14:textId="77777777" w:rsidR="005C70B0" w:rsidRDefault="005C70B0" w:rsidP="006B0F0A">
      <w:pPr>
        <w:spacing w:after="120"/>
        <w:rPr>
          <w:rFonts w:cstheme="minorHAnsi"/>
          <w:sz w:val="20"/>
          <w:szCs w:val="20"/>
        </w:rPr>
      </w:pPr>
    </w:p>
    <w:tbl>
      <w:tblPr>
        <w:tblW w:w="7200" w:type="dxa"/>
        <w:jc w:val="center"/>
        <w:tblLook w:val="04A0" w:firstRow="1" w:lastRow="0" w:firstColumn="1" w:lastColumn="0" w:noHBand="0" w:noVBand="1"/>
      </w:tblPr>
      <w:tblGrid>
        <w:gridCol w:w="960"/>
        <w:gridCol w:w="3620"/>
        <w:gridCol w:w="2620"/>
      </w:tblGrid>
      <w:tr w:rsidR="005C70B0" w:rsidRPr="005C70B0" w14:paraId="2B0C37EB" w14:textId="77777777" w:rsidTr="005C70B0">
        <w:trPr>
          <w:trHeight w:val="1515"/>
          <w:jc w:val="center"/>
        </w:trPr>
        <w:tc>
          <w:tcPr>
            <w:tcW w:w="960" w:type="dxa"/>
            <w:tcBorders>
              <w:top w:val="single" w:sz="4" w:space="0" w:color="auto"/>
              <w:left w:val="single" w:sz="4" w:space="0" w:color="auto"/>
              <w:bottom w:val="single" w:sz="8" w:space="0" w:color="auto"/>
              <w:right w:val="single" w:sz="4" w:space="0" w:color="auto"/>
            </w:tcBorders>
            <w:shd w:val="clear" w:color="000000" w:fill="F2F2F2"/>
            <w:hideMark/>
          </w:tcPr>
          <w:p w14:paraId="2198EF30" w14:textId="77777777" w:rsidR="005C70B0" w:rsidRPr="005C70B0" w:rsidRDefault="005C70B0" w:rsidP="005C70B0">
            <w:pPr>
              <w:spacing w:after="0" w:line="240" w:lineRule="auto"/>
              <w:rPr>
                <w:rFonts w:ascii="Calibri" w:eastAsia="Times New Roman" w:hAnsi="Calibri" w:cs="Calibri"/>
                <w:b/>
                <w:bCs/>
                <w:color w:val="000000"/>
                <w:lang w:val="en-US"/>
              </w:rPr>
            </w:pPr>
            <w:r w:rsidRPr="005C70B0">
              <w:rPr>
                <w:rFonts w:ascii="Calibri" w:eastAsia="Times New Roman" w:hAnsi="Calibri" w:cs="Calibri"/>
                <w:b/>
                <w:bCs/>
                <w:color w:val="000000"/>
                <w:lang w:val="en-US"/>
              </w:rPr>
              <w:t>Rok</w:t>
            </w:r>
          </w:p>
        </w:tc>
        <w:tc>
          <w:tcPr>
            <w:tcW w:w="3620" w:type="dxa"/>
            <w:tcBorders>
              <w:top w:val="single" w:sz="4" w:space="0" w:color="auto"/>
              <w:left w:val="nil"/>
              <w:bottom w:val="single" w:sz="8" w:space="0" w:color="auto"/>
              <w:right w:val="single" w:sz="4" w:space="0" w:color="auto"/>
            </w:tcBorders>
            <w:shd w:val="clear" w:color="000000" w:fill="F2F2F2"/>
            <w:hideMark/>
          </w:tcPr>
          <w:p w14:paraId="031CBBD0" w14:textId="77D50A14" w:rsidR="005C70B0" w:rsidRPr="005C70B0" w:rsidRDefault="005C70B0" w:rsidP="005C70B0">
            <w:pPr>
              <w:spacing w:after="0" w:line="240" w:lineRule="auto"/>
              <w:rPr>
                <w:rFonts w:ascii="Calibri" w:eastAsia="Times New Roman" w:hAnsi="Calibri" w:cs="Calibri"/>
                <w:b/>
                <w:bCs/>
                <w:color w:val="000000"/>
              </w:rPr>
            </w:pPr>
            <w:r w:rsidRPr="005C70B0">
              <w:rPr>
                <w:rFonts w:ascii="Calibri" w:eastAsia="Times New Roman" w:hAnsi="Calibri" w:cs="Calibri"/>
                <w:b/>
                <w:bCs/>
                <w:color w:val="000000"/>
              </w:rPr>
              <w:t xml:space="preserve">Minimalna gwarantowana pojemność baterii </w:t>
            </w:r>
            <w:r>
              <w:rPr>
                <w:rFonts w:ascii="Calibri" w:eastAsia="Times New Roman" w:hAnsi="Calibri" w:cs="Calibri"/>
                <w:b/>
                <w:bCs/>
                <w:color w:val="000000"/>
              </w:rPr>
              <w:t xml:space="preserve">na koniec roku </w:t>
            </w:r>
            <w:r w:rsidRPr="005C70B0">
              <w:rPr>
                <w:rFonts w:ascii="Calibri" w:eastAsia="Times New Roman" w:hAnsi="Calibri" w:cs="Calibri"/>
                <w:b/>
                <w:bCs/>
                <w:color w:val="000000"/>
              </w:rPr>
              <w:t>(ang. State-of-Hea</w:t>
            </w:r>
            <w:r>
              <w:rPr>
                <w:rFonts w:ascii="Calibri" w:eastAsia="Times New Roman" w:hAnsi="Calibri" w:cs="Calibri"/>
                <w:b/>
                <w:bCs/>
                <w:color w:val="000000"/>
              </w:rPr>
              <w:t>l</w:t>
            </w:r>
            <w:r w:rsidRPr="005C70B0">
              <w:rPr>
                <w:rFonts w:ascii="Calibri" w:eastAsia="Times New Roman" w:hAnsi="Calibri" w:cs="Calibri"/>
                <w:b/>
                <w:bCs/>
                <w:color w:val="000000"/>
              </w:rPr>
              <w:t>th)</w:t>
            </w:r>
          </w:p>
        </w:tc>
        <w:tc>
          <w:tcPr>
            <w:tcW w:w="2620" w:type="dxa"/>
            <w:tcBorders>
              <w:top w:val="single" w:sz="4" w:space="0" w:color="auto"/>
              <w:left w:val="nil"/>
              <w:bottom w:val="single" w:sz="8" w:space="0" w:color="auto"/>
              <w:right w:val="single" w:sz="4" w:space="0" w:color="auto"/>
            </w:tcBorders>
            <w:shd w:val="clear" w:color="000000" w:fill="F2F2F2"/>
            <w:hideMark/>
          </w:tcPr>
          <w:p w14:paraId="005DD6F5" w14:textId="3B33F2D3" w:rsidR="005C70B0" w:rsidRPr="005C70B0" w:rsidRDefault="005C70B0" w:rsidP="005C70B0">
            <w:pPr>
              <w:spacing w:after="0" w:line="240" w:lineRule="auto"/>
              <w:rPr>
                <w:rFonts w:ascii="Calibri" w:eastAsia="Times New Roman" w:hAnsi="Calibri" w:cs="Calibri"/>
                <w:b/>
                <w:bCs/>
                <w:color w:val="000000"/>
              </w:rPr>
            </w:pPr>
            <w:r w:rsidRPr="005C70B0">
              <w:rPr>
                <w:rFonts w:ascii="Calibri" w:eastAsia="Times New Roman" w:hAnsi="Calibri" w:cs="Calibri"/>
                <w:b/>
                <w:bCs/>
                <w:color w:val="000000"/>
              </w:rPr>
              <w:t xml:space="preserve">Minimalna gwarantowana sprawność pełnego cyklu ładowania na poziomie DC </w:t>
            </w:r>
            <w:r>
              <w:rPr>
                <w:rFonts w:ascii="Calibri" w:eastAsia="Times New Roman" w:hAnsi="Calibri" w:cs="Calibri"/>
                <w:b/>
                <w:bCs/>
                <w:color w:val="000000"/>
              </w:rPr>
              <w:t xml:space="preserve">na koniec roku </w:t>
            </w:r>
            <w:r w:rsidRPr="005C70B0">
              <w:rPr>
                <w:rFonts w:ascii="Calibri" w:eastAsia="Times New Roman" w:hAnsi="Calibri" w:cs="Calibri"/>
                <w:b/>
                <w:bCs/>
                <w:color w:val="000000"/>
              </w:rPr>
              <w:t>(ang. Battery (DC) Round-Trip-Efficiency)</w:t>
            </w:r>
          </w:p>
        </w:tc>
      </w:tr>
      <w:tr w:rsidR="005C70B0" w:rsidRPr="005C70B0" w14:paraId="41D8CA16"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CA04B7"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0</w:t>
            </w:r>
          </w:p>
        </w:tc>
        <w:tc>
          <w:tcPr>
            <w:tcW w:w="3620" w:type="dxa"/>
            <w:tcBorders>
              <w:top w:val="nil"/>
              <w:left w:val="nil"/>
              <w:bottom w:val="single" w:sz="4" w:space="0" w:color="auto"/>
              <w:right w:val="single" w:sz="4" w:space="0" w:color="auto"/>
            </w:tcBorders>
            <w:shd w:val="clear" w:color="auto" w:fill="auto"/>
            <w:noWrap/>
            <w:vAlign w:val="bottom"/>
            <w:hideMark/>
          </w:tcPr>
          <w:p w14:paraId="77239B99"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100,00%</w:t>
            </w:r>
          </w:p>
        </w:tc>
        <w:tc>
          <w:tcPr>
            <w:tcW w:w="2620" w:type="dxa"/>
            <w:tcBorders>
              <w:top w:val="nil"/>
              <w:left w:val="nil"/>
              <w:bottom w:val="single" w:sz="4" w:space="0" w:color="auto"/>
              <w:right w:val="single" w:sz="4" w:space="0" w:color="auto"/>
            </w:tcBorders>
            <w:shd w:val="clear" w:color="auto" w:fill="auto"/>
            <w:noWrap/>
            <w:vAlign w:val="bottom"/>
            <w:hideMark/>
          </w:tcPr>
          <w:p w14:paraId="2C15227C"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95,25%</w:t>
            </w:r>
          </w:p>
        </w:tc>
      </w:tr>
      <w:tr w:rsidR="005C70B0" w:rsidRPr="005C70B0" w14:paraId="5B111AED"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CD7C12"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1</w:t>
            </w:r>
          </w:p>
        </w:tc>
        <w:tc>
          <w:tcPr>
            <w:tcW w:w="3620" w:type="dxa"/>
            <w:tcBorders>
              <w:top w:val="nil"/>
              <w:left w:val="nil"/>
              <w:bottom w:val="single" w:sz="4" w:space="0" w:color="auto"/>
              <w:right w:val="single" w:sz="4" w:space="0" w:color="auto"/>
            </w:tcBorders>
            <w:shd w:val="clear" w:color="auto" w:fill="auto"/>
            <w:noWrap/>
            <w:vAlign w:val="bottom"/>
            <w:hideMark/>
          </w:tcPr>
          <w:p w14:paraId="4A1D7C5B"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93,88%</w:t>
            </w:r>
          </w:p>
        </w:tc>
        <w:tc>
          <w:tcPr>
            <w:tcW w:w="2620" w:type="dxa"/>
            <w:tcBorders>
              <w:top w:val="nil"/>
              <w:left w:val="nil"/>
              <w:bottom w:val="single" w:sz="4" w:space="0" w:color="auto"/>
              <w:right w:val="single" w:sz="4" w:space="0" w:color="auto"/>
            </w:tcBorders>
            <w:shd w:val="clear" w:color="auto" w:fill="auto"/>
            <w:noWrap/>
            <w:vAlign w:val="bottom"/>
            <w:hideMark/>
          </w:tcPr>
          <w:p w14:paraId="68388347"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95,13%</w:t>
            </w:r>
          </w:p>
        </w:tc>
      </w:tr>
      <w:tr w:rsidR="005C70B0" w:rsidRPr="005C70B0" w14:paraId="1A99FFF4"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42D1A9"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2</w:t>
            </w:r>
          </w:p>
        </w:tc>
        <w:tc>
          <w:tcPr>
            <w:tcW w:w="3620" w:type="dxa"/>
            <w:tcBorders>
              <w:top w:val="nil"/>
              <w:left w:val="nil"/>
              <w:bottom w:val="single" w:sz="4" w:space="0" w:color="auto"/>
              <w:right w:val="single" w:sz="4" w:space="0" w:color="auto"/>
            </w:tcBorders>
            <w:shd w:val="clear" w:color="auto" w:fill="auto"/>
            <w:noWrap/>
            <w:vAlign w:val="bottom"/>
            <w:hideMark/>
          </w:tcPr>
          <w:p w14:paraId="307218E3"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90,81%</w:t>
            </w:r>
          </w:p>
        </w:tc>
        <w:tc>
          <w:tcPr>
            <w:tcW w:w="2620" w:type="dxa"/>
            <w:tcBorders>
              <w:top w:val="nil"/>
              <w:left w:val="nil"/>
              <w:bottom w:val="single" w:sz="4" w:space="0" w:color="auto"/>
              <w:right w:val="single" w:sz="4" w:space="0" w:color="auto"/>
            </w:tcBorders>
            <w:shd w:val="clear" w:color="auto" w:fill="auto"/>
            <w:noWrap/>
            <w:vAlign w:val="bottom"/>
            <w:hideMark/>
          </w:tcPr>
          <w:p w14:paraId="243183CC"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95,01%</w:t>
            </w:r>
          </w:p>
        </w:tc>
      </w:tr>
      <w:tr w:rsidR="005C70B0" w:rsidRPr="005C70B0" w14:paraId="65FED553"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FCFB20"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3</w:t>
            </w:r>
          </w:p>
        </w:tc>
        <w:tc>
          <w:tcPr>
            <w:tcW w:w="3620" w:type="dxa"/>
            <w:tcBorders>
              <w:top w:val="nil"/>
              <w:left w:val="nil"/>
              <w:bottom w:val="single" w:sz="4" w:space="0" w:color="auto"/>
              <w:right w:val="single" w:sz="4" w:space="0" w:color="auto"/>
            </w:tcBorders>
            <w:shd w:val="clear" w:color="auto" w:fill="auto"/>
            <w:noWrap/>
            <w:vAlign w:val="bottom"/>
            <w:hideMark/>
          </w:tcPr>
          <w:p w14:paraId="243AB90B"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88,13%</w:t>
            </w:r>
          </w:p>
        </w:tc>
        <w:tc>
          <w:tcPr>
            <w:tcW w:w="2620" w:type="dxa"/>
            <w:tcBorders>
              <w:top w:val="nil"/>
              <w:left w:val="nil"/>
              <w:bottom w:val="single" w:sz="4" w:space="0" w:color="auto"/>
              <w:right w:val="single" w:sz="4" w:space="0" w:color="auto"/>
            </w:tcBorders>
            <w:shd w:val="clear" w:color="auto" w:fill="auto"/>
            <w:noWrap/>
            <w:vAlign w:val="bottom"/>
            <w:hideMark/>
          </w:tcPr>
          <w:p w14:paraId="7BD99A3B"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94,89%</w:t>
            </w:r>
          </w:p>
        </w:tc>
      </w:tr>
      <w:tr w:rsidR="005C70B0" w:rsidRPr="005C70B0" w14:paraId="43ACCF48"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4AAFC9"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4</w:t>
            </w:r>
          </w:p>
        </w:tc>
        <w:tc>
          <w:tcPr>
            <w:tcW w:w="3620" w:type="dxa"/>
            <w:tcBorders>
              <w:top w:val="nil"/>
              <w:left w:val="nil"/>
              <w:bottom w:val="single" w:sz="4" w:space="0" w:color="auto"/>
              <w:right w:val="single" w:sz="4" w:space="0" w:color="auto"/>
            </w:tcBorders>
            <w:shd w:val="clear" w:color="auto" w:fill="auto"/>
            <w:noWrap/>
            <w:vAlign w:val="bottom"/>
            <w:hideMark/>
          </w:tcPr>
          <w:p w14:paraId="58469BAB"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85,83%</w:t>
            </w:r>
          </w:p>
        </w:tc>
        <w:tc>
          <w:tcPr>
            <w:tcW w:w="2620" w:type="dxa"/>
            <w:tcBorders>
              <w:top w:val="nil"/>
              <w:left w:val="nil"/>
              <w:bottom w:val="single" w:sz="4" w:space="0" w:color="auto"/>
              <w:right w:val="single" w:sz="4" w:space="0" w:color="auto"/>
            </w:tcBorders>
            <w:shd w:val="clear" w:color="auto" w:fill="auto"/>
            <w:noWrap/>
            <w:vAlign w:val="bottom"/>
            <w:hideMark/>
          </w:tcPr>
          <w:p w14:paraId="27CECD75"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94,77%</w:t>
            </w:r>
          </w:p>
        </w:tc>
      </w:tr>
      <w:tr w:rsidR="005C70B0" w:rsidRPr="005C70B0" w14:paraId="188C5723"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98C576"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5</w:t>
            </w:r>
          </w:p>
        </w:tc>
        <w:tc>
          <w:tcPr>
            <w:tcW w:w="3620" w:type="dxa"/>
            <w:tcBorders>
              <w:top w:val="nil"/>
              <w:left w:val="nil"/>
              <w:bottom w:val="single" w:sz="4" w:space="0" w:color="auto"/>
              <w:right w:val="single" w:sz="4" w:space="0" w:color="auto"/>
            </w:tcBorders>
            <w:shd w:val="clear" w:color="auto" w:fill="auto"/>
            <w:noWrap/>
            <w:vAlign w:val="bottom"/>
            <w:hideMark/>
          </w:tcPr>
          <w:p w14:paraId="1ADC2493"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83,75%</w:t>
            </w:r>
          </w:p>
        </w:tc>
        <w:tc>
          <w:tcPr>
            <w:tcW w:w="2620" w:type="dxa"/>
            <w:tcBorders>
              <w:top w:val="nil"/>
              <w:left w:val="nil"/>
              <w:bottom w:val="single" w:sz="4" w:space="0" w:color="auto"/>
              <w:right w:val="single" w:sz="4" w:space="0" w:color="auto"/>
            </w:tcBorders>
            <w:shd w:val="clear" w:color="auto" w:fill="auto"/>
            <w:noWrap/>
            <w:vAlign w:val="bottom"/>
            <w:hideMark/>
          </w:tcPr>
          <w:p w14:paraId="0A73D3AD"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94,65%</w:t>
            </w:r>
          </w:p>
        </w:tc>
      </w:tr>
      <w:tr w:rsidR="005C70B0" w:rsidRPr="005C70B0" w14:paraId="6DFE7151"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F79189"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6</w:t>
            </w:r>
          </w:p>
        </w:tc>
        <w:tc>
          <w:tcPr>
            <w:tcW w:w="3620" w:type="dxa"/>
            <w:tcBorders>
              <w:top w:val="nil"/>
              <w:left w:val="nil"/>
              <w:bottom w:val="single" w:sz="4" w:space="0" w:color="auto"/>
              <w:right w:val="single" w:sz="4" w:space="0" w:color="auto"/>
            </w:tcBorders>
            <w:shd w:val="clear" w:color="auto" w:fill="auto"/>
            <w:noWrap/>
            <w:vAlign w:val="bottom"/>
            <w:hideMark/>
          </w:tcPr>
          <w:p w14:paraId="66971AF8"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81,84%</w:t>
            </w:r>
          </w:p>
        </w:tc>
        <w:tc>
          <w:tcPr>
            <w:tcW w:w="2620" w:type="dxa"/>
            <w:tcBorders>
              <w:top w:val="nil"/>
              <w:left w:val="nil"/>
              <w:bottom w:val="single" w:sz="4" w:space="0" w:color="auto"/>
              <w:right w:val="single" w:sz="4" w:space="0" w:color="auto"/>
            </w:tcBorders>
            <w:shd w:val="clear" w:color="auto" w:fill="auto"/>
            <w:noWrap/>
            <w:vAlign w:val="bottom"/>
            <w:hideMark/>
          </w:tcPr>
          <w:p w14:paraId="4DF29301"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94,53%</w:t>
            </w:r>
          </w:p>
        </w:tc>
      </w:tr>
      <w:tr w:rsidR="005C70B0" w:rsidRPr="005C70B0" w14:paraId="162478DC"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4E161A"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7</w:t>
            </w:r>
          </w:p>
        </w:tc>
        <w:tc>
          <w:tcPr>
            <w:tcW w:w="3620" w:type="dxa"/>
            <w:tcBorders>
              <w:top w:val="nil"/>
              <w:left w:val="nil"/>
              <w:bottom w:val="single" w:sz="4" w:space="0" w:color="auto"/>
              <w:right w:val="single" w:sz="4" w:space="0" w:color="auto"/>
            </w:tcBorders>
            <w:shd w:val="clear" w:color="auto" w:fill="auto"/>
            <w:noWrap/>
            <w:vAlign w:val="bottom"/>
            <w:hideMark/>
          </w:tcPr>
          <w:p w14:paraId="2FB2D005"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80,05%</w:t>
            </w:r>
          </w:p>
        </w:tc>
        <w:tc>
          <w:tcPr>
            <w:tcW w:w="2620" w:type="dxa"/>
            <w:tcBorders>
              <w:top w:val="nil"/>
              <w:left w:val="nil"/>
              <w:bottom w:val="single" w:sz="4" w:space="0" w:color="auto"/>
              <w:right w:val="single" w:sz="4" w:space="0" w:color="auto"/>
            </w:tcBorders>
            <w:shd w:val="clear" w:color="auto" w:fill="auto"/>
            <w:noWrap/>
            <w:vAlign w:val="bottom"/>
            <w:hideMark/>
          </w:tcPr>
          <w:p w14:paraId="79E30ADB"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94,41%</w:t>
            </w:r>
          </w:p>
        </w:tc>
      </w:tr>
      <w:tr w:rsidR="005C70B0" w:rsidRPr="005C70B0" w14:paraId="468FCB31"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3D48CC"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8</w:t>
            </w:r>
          </w:p>
        </w:tc>
        <w:tc>
          <w:tcPr>
            <w:tcW w:w="3620" w:type="dxa"/>
            <w:tcBorders>
              <w:top w:val="nil"/>
              <w:left w:val="nil"/>
              <w:bottom w:val="single" w:sz="4" w:space="0" w:color="auto"/>
              <w:right w:val="single" w:sz="4" w:space="0" w:color="auto"/>
            </w:tcBorders>
            <w:shd w:val="clear" w:color="auto" w:fill="auto"/>
            <w:noWrap/>
            <w:vAlign w:val="bottom"/>
            <w:hideMark/>
          </w:tcPr>
          <w:p w14:paraId="1A1E686B"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78,36%</w:t>
            </w:r>
          </w:p>
        </w:tc>
        <w:tc>
          <w:tcPr>
            <w:tcW w:w="2620" w:type="dxa"/>
            <w:tcBorders>
              <w:top w:val="nil"/>
              <w:left w:val="nil"/>
              <w:bottom w:val="single" w:sz="4" w:space="0" w:color="auto"/>
              <w:right w:val="single" w:sz="4" w:space="0" w:color="auto"/>
            </w:tcBorders>
            <w:shd w:val="clear" w:color="auto" w:fill="auto"/>
            <w:noWrap/>
            <w:vAlign w:val="bottom"/>
            <w:hideMark/>
          </w:tcPr>
          <w:p w14:paraId="1B988E17"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94,29%</w:t>
            </w:r>
          </w:p>
        </w:tc>
      </w:tr>
      <w:tr w:rsidR="005C70B0" w:rsidRPr="005C70B0" w14:paraId="3C2BD150"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72F18B"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w:t>
            </w:r>
          </w:p>
        </w:tc>
        <w:tc>
          <w:tcPr>
            <w:tcW w:w="3620" w:type="dxa"/>
            <w:tcBorders>
              <w:top w:val="nil"/>
              <w:left w:val="nil"/>
              <w:bottom w:val="single" w:sz="4" w:space="0" w:color="auto"/>
              <w:right w:val="single" w:sz="4" w:space="0" w:color="auto"/>
            </w:tcBorders>
            <w:shd w:val="clear" w:color="auto" w:fill="auto"/>
            <w:noWrap/>
            <w:vAlign w:val="bottom"/>
            <w:hideMark/>
          </w:tcPr>
          <w:p w14:paraId="75A913B2"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76,75%</w:t>
            </w:r>
          </w:p>
        </w:tc>
        <w:tc>
          <w:tcPr>
            <w:tcW w:w="2620" w:type="dxa"/>
            <w:tcBorders>
              <w:top w:val="nil"/>
              <w:left w:val="nil"/>
              <w:bottom w:val="single" w:sz="4" w:space="0" w:color="auto"/>
              <w:right w:val="single" w:sz="4" w:space="0" w:color="auto"/>
            </w:tcBorders>
            <w:shd w:val="clear" w:color="auto" w:fill="auto"/>
            <w:noWrap/>
            <w:vAlign w:val="bottom"/>
            <w:hideMark/>
          </w:tcPr>
          <w:p w14:paraId="72658853"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94,17%</w:t>
            </w:r>
          </w:p>
        </w:tc>
      </w:tr>
      <w:tr w:rsidR="005C70B0" w:rsidRPr="005C70B0" w14:paraId="3949C982"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09B8F5"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10</w:t>
            </w:r>
          </w:p>
        </w:tc>
        <w:tc>
          <w:tcPr>
            <w:tcW w:w="3620" w:type="dxa"/>
            <w:tcBorders>
              <w:top w:val="nil"/>
              <w:left w:val="nil"/>
              <w:bottom w:val="single" w:sz="4" w:space="0" w:color="auto"/>
              <w:right w:val="single" w:sz="4" w:space="0" w:color="auto"/>
            </w:tcBorders>
            <w:shd w:val="clear" w:color="auto" w:fill="auto"/>
            <w:noWrap/>
            <w:vAlign w:val="bottom"/>
            <w:hideMark/>
          </w:tcPr>
          <w:p w14:paraId="28099979"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75,20%</w:t>
            </w:r>
          </w:p>
        </w:tc>
        <w:tc>
          <w:tcPr>
            <w:tcW w:w="2620" w:type="dxa"/>
            <w:tcBorders>
              <w:top w:val="nil"/>
              <w:left w:val="nil"/>
              <w:bottom w:val="single" w:sz="4" w:space="0" w:color="auto"/>
              <w:right w:val="single" w:sz="4" w:space="0" w:color="auto"/>
            </w:tcBorders>
            <w:shd w:val="clear" w:color="auto" w:fill="auto"/>
            <w:noWrap/>
            <w:vAlign w:val="bottom"/>
            <w:hideMark/>
          </w:tcPr>
          <w:p w14:paraId="13518436"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94,05%</w:t>
            </w:r>
          </w:p>
        </w:tc>
      </w:tr>
      <w:tr w:rsidR="005C70B0" w:rsidRPr="005C70B0" w14:paraId="59C0E995"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C45B6A"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11</w:t>
            </w:r>
          </w:p>
        </w:tc>
        <w:tc>
          <w:tcPr>
            <w:tcW w:w="3620" w:type="dxa"/>
            <w:tcBorders>
              <w:top w:val="nil"/>
              <w:left w:val="nil"/>
              <w:bottom w:val="single" w:sz="4" w:space="0" w:color="auto"/>
              <w:right w:val="single" w:sz="4" w:space="0" w:color="auto"/>
            </w:tcBorders>
            <w:shd w:val="clear" w:color="auto" w:fill="auto"/>
            <w:noWrap/>
            <w:vAlign w:val="bottom"/>
            <w:hideMark/>
          </w:tcPr>
          <w:p w14:paraId="2DF3CD85"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73,72%</w:t>
            </w:r>
          </w:p>
        </w:tc>
        <w:tc>
          <w:tcPr>
            <w:tcW w:w="2620" w:type="dxa"/>
            <w:tcBorders>
              <w:top w:val="nil"/>
              <w:left w:val="nil"/>
              <w:bottom w:val="single" w:sz="4" w:space="0" w:color="auto"/>
              <w:right w:val="single" w:sz="4" w:space="0" w:color="auto"/>
            </w:tcBorders>
            <w:shd w:val="clear" w:color="auto" w:fill="auto"/>
            <w:noWrap/>
            <w:vAlign w:val="bottom"/>
            <w:hideMark/>
          </w:tcPr>
          <w:p w14:paraId="7D204340"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93,93%</w:t>
            </w:r>
          </w:p>
        </w:tc>
      </w:tr>
      <w:tr w:rsidR="005C70B0" w:rsidRPr="005C70B0" w14:paraId="470998E6"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CDD25E"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lastRenderedPageBreak/>
              <w:t>12</w:t>
            </w:r>
          </w:p>
        </w:tc>
        <w:tc>
          <w:tcPr>
            <w:tcW w:w="3620" w:type="dxa"/>
            <w:tcBorders>
              <w:top w:val="nil"/>
              <w:left w:val="nil"/>
              <w:bottom w:val="single" w:sz="4" w:space="0" w:color="auto"/>
              <w:right w:val="single" w:sz="4" w:space="0" w:color="auto"/>
            </w:tcBorders>
            <w:shd w:val="clear" w:color="auto" w:fill="auto"/>
            <w:noWrap/>
            <w:vAlign w:val="bottom"/>
            <w:hideMark/>
          </w:tcPr>
          <w:p w14:paraId="6B0C46CC"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72,28%</w:t>
            </w:r>
          </w:p>
        </w:tc>
        <w:tc>
          <w:tcPr>
            <w:tcW w:w="2620" w:type="dxa"/>
            <w:tcBorders>
              <w:top w:val="nil"/>
              <w:left w:val="nil"/>
              <w:bottom w:val="single" w:sz="4" w:space="0" w:color="auto"/>
              <w:right w:val="single" w:sz="4" w:space="0" w:color="auto"/>
            </w:tcBorders>
            <w:shd w:val="clear" w:color="auto" w:fill="auto"/>
            <w:noWrap/>
            <w:vAlign w:val="bottom"/>
            <w:hideMark/>
          </w:tcPr>
          <w:p w14:paraId="5104FA77"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93,81%</w:t>
            </w:r>
          </w:p>
        </w:tc>
      </w:tr>
      <w:tr w:rsidR="005C70B0" w:rsidRPr="005C70B0" w14:paraId="091073BD"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3B7816"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13</w:t>
            </w:r>
          </w:p>
        </w:tc>
        <w:tc>
          <w:tcPr>
            <w:tcW w:w="3620" w:type="dxa"/>
            <w:tcBorders>
              <w:top w:val="nil"/>
              <w:left w:val="nil"/>
              <w:bottom w:val="single" w:sz="4" w:space="0" w:color="auto"/>
              <w:right w:val="single" w:sz="4" w:space="0" w:color="auto"/>
            </w:tcBorders>
            <w:shd w:val="clear" w:color="auto" w:fill="auto"/>
            <w:noWrap/>
            <w:vAlign w:val="bottom"/>
            <w:hideMark/>
          </w:tcPr>
          <w:p w14:paraId="427AB73D"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70,90%</w:t>
            </w:r>
          </w:p>
        </w:tc>
        <w:tc>
          <w:tcPr>
            <w:tcW w:w="2620" w:type="dxa"/>
            <w:tcBorders>
              <w:top w:val="nil"/>
              <w:left w:val="nil"/>
              <w:bottom w:val="single" w:sz="4" w:space="0" w:color="auto"/>
              <w:right w:val="single" w:sz="4" w:space="0" w:color="auto"/>
            </w:tcBorders>
            <w:shd w:val="clear" w:color="auto" w:fill="auto"/>
            <w:noWrap/>
            <w:vAlign w:val="bottom"/>
            <w:hideMark/>
          </w:tcPr>
          <w:p w14:paraId="78D4716E"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93,69%</w:t>
            </w:r>
          </w:p>
        </w:tc>
      </w:tr>
      <w:tr w:rsidR="005C70B0" w:rsidRPr="005C70B0" w14:paraId="73DFE4A7"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34C6FE"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14</w:t>
            </w:r>
          </w:p>
        </w:tc>
        <w:tc>
          <w:tcPr>
            <w:tcW w:w="3620" w:type="dxa"/>
            <w:tcBorders>
              <w:top w:val="nil"/>
              <w:left w:val="nil"/>
              <w:bottom w:val="single" w:sz="4" w:space="0" w:color="auto"/>
              <w:right w:val="single" w:sz="4" w:space="0" w:color="auto"/>
            </w:tcBorders>
            <w:shd w:val="clear" w:color="auto" w:fill="auto"/>
            <w:noWrap/>
            <w:vAlign w:val="bottom"/>
            <w:hideMark/>
          </w:tcPr>
          <w:p w14:paraId="1EC2D3FE"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69,54%</w:t>
            </w:r>
          </w:p>
        </w:tc>
        <w:tc>
          <w:tcPr>
            <w:tcW w:w="2620" w:type="dxa"/>
            <w:tcBorders>
              <w:top w:val="nil"/>
              <w:left w:val="nil"/>
              <w:bottom w:val="single" w:sz="4" w:space="0" w:color="auto"/>
              <w:right w:val="single" w:sz="4" w:space="0" w:color="auto"/>
            </w:tcBorders>
            <w:shd w:val="clear" w:color="auto" w:fill="auto"/>
            <w:noWrap/>
            <w:vAlign w:val="bottom"/>
            <w:hideMark/>
          </w:tcPr>
          <w:p w14:paraId="334B8952"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93,57%</w:t>
            </w:r>
          </w:p>
        </w:tc>
      </w:tr>
      <w:tr w:rsidR="005C70B0" w:rsidRPr="005C70B0" w14:paraId="5C56B46B"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53E103"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15</w:t>
            </w:r>
          </w:p>
        </w:tc>
        <w:tc>
          <w:tcPr>
            <w:tcW w:w="3620" w:type="dxa"/>
            <w:tcBorders>
              <w:top w:val="nil"/>
              <w:left w:val="nil"/>
              <w:bottom w:val="single" w:sz="4" w:space="0" w:color="auto"/>
              <w:right w:val="single" w:sz="4" w:space="0" w:color="auto"/>
            </w:tcBorders>
            <w:shd w:val="clear" w:color="auto" w:fill="auto"/>
            <w:noWrap/>
            <w:vAlign w:val="bottom"/>
            <w:hideMark/>
          </w:tcPr>
          <w:p w14:paraId="7FEC2426"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68,23%</w:t>
            </w:r>
          </w:p>
        </w:tc>
        <w:tc>
          <w:tcPr>
            <w:tcW w:w="2620" w:type="dxa"/>
            <w:tcBorders>
              <w:top w:val="nil"/>
              <w:left w:val="nil"/>
              <w:bottom w:val="single" w:sz="4" w:space="0" w:color="auto"/>
              <w:right w:val="single" w:sz="4" w:space="0" w:color="auto"/>
            </w:tcBorders>
            <w:shd w:val="clear" w:color="auto" w:fill="auto"/>
            <w:noWrap/>
            <w:vAlign w:val="bottom"/>
            <w:hideMark/>
          </w:tcPr>
          <w:p w14:paraId="2133D3F2"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93,45%</w:t>
            </w:r>
          </w:p>
        </w:tc>
      </w:tr>
      <w:tr w:rsidR="005C70B0" w:rsidRPr="005C70B0" w14:paraId="57FD30D2"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544DFB"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16</w:t>
            </w:r>
          </w:p>
        </w:tc>
        <w:tc>
          <w:tcPr>
            <w:tcW w:w="3620" w:type="dxa"/>
            <w:tcBorders>
              <w:top w:val="nil"/>
              <w:left w:val="nil"/>
              <w:bottom w:val="single" w:sz="4" w:space="0" w:color="auto"/>
              <w:right w:val="single" w:sz="4" w:space="0" w:color="auto"/>
            </w:tcBorders>
            <w:shd w:val="clear" w:color="auto" w:fill="auto"/>
            <w:noWrap/>
            <w:vAlign w:val="bottom"/>
            <w:hideMark/>
          </w:tcPr>
          <w:p w14:paraId="0E40593F"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66,95%</w:t>
            </w:r>
          </w:p>
        </w:tc>
        <w:tc>
          <w:tcPr>
            <w:tcW w:w="2620" w:type="dxa"/>
            <w:tcBorders>
              <w:top w:val="nil"/>
              <w:left w:val="nil"/>
              <w:bottom w:val="single" w:sz="4" w:space="0" w:color="auto"/>
              <w:right w:val="single" w:sz="4" w:space="0" w:color="auto"/>
            </w:tcBorders>
            <w:shd w:val="clear" w:color="auto" w:fill="auto"/>
            <w:noWrap/>
            <w:vAlign w:val="bottom"/>
            <w:hideMark/>
          </w:tcPr>
          <w:p w14:paraId="55AC8F2A"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93,33%</w:t>
            </w:r>
          </w:p>
        </w:tc>
      </w:tr>
      <w:tr w:rsidR="005C70B0" w:rsidRPr="005C70B0" w14:paraId="3D9CA9E1"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46DE14"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17</w:t>
            </w:r>
          </w:p>
        </w:tc>
        <w:tc>
          <w:tcPr>
            <w:tcW w:w="3620" w:type="dxa"/>
            <w:tcBorders>
              <w:top w:val="nil"/>
              <w:left w:val="nil"/>
              <w:bottom w:val="single" w:sz="4" w:space="0" w:color="auto"/>
              <w:right w:val="single" w:sz="4" w:space="0" w:color="auto"/>
            </w:tcBorders>
            <w:shd w:val="clear" w:color="auto" w:fill="auto"/>
            <w:noWrap/>
            <w:vAlign w:val="bottom"/>
            <w:hideMark/>
          </w:tcPr>
          <w:p w14:paraId="64C26D6B"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65,70%</w:t>
            </w:r>
          </w:p>
        </w:tc>
        <w:tc>
          <w:tcPr>
            <w:tcW w:w="2620" w:type="dxa"/>
            <w:tcBorders>
              <w:top w:val="nil"/>
              <w:left w:val="nil"/>
              <w:bottom w:val="single" w:sz="4" w:space="0" w:color="auto"/>
              <w:right w:val="single" w:sz="4" w:space="0" w:color="auto"/>
            </w:tcBorders>
            <w:shd w:val="clear" w:color="auto" w:fill="auto"/>
            <w:noWrap/>
            <w:vAlign w:val="bottom"/>
            <w:hideMark/>
          </w:tcPr>
          <w:p w14:paraId="11EC9F01"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93,21%</w:t>
            </w:r>
          </w:p>
        </w:tc>
      </w:tr>
      <w:tr w:rsidR="005C70B0" w:rsidRPr="005C70B0" w14:paraId="1FFD3D6F"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2DDF46"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18</w:t>
            </w:r>
          </w:p>
        </w:tc>
        <w:tc>
          <w:tcPr>
            <w:tcW w:w="3620" w:type="dxa"/>
            <w:tcBorders>
              <w:top w:val="nil"/>
              <w:left w:val="nil"/>
              <w:bottom w:val="single" w:sz="4" w:space="0" w:color="auto"/>
              <w:right w:val="single" w:sz="4" w:space="0" w:color="auto"/>
            </w:tcBorders>
            <w:shd w:val="clear" w:color="auto" w:fill="auto"/>
            <w:noWrap/>
            <w:vAlign w:val="bottom"/>
            <w:hideMark/>
          </w:tcPr>
          <w:p w14:paraId="00DB65A9"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64,47%</w:t>
            </w:r>
          </w:p>
        </w:tc>
        <w:tc>
          <w:tcPr>
            <w:tcW w:w="2620" w:type="dxa"/>
            <w:tcBorders>
              <w:top w:val="nil"/>
              <w:left w:val="nil"/>
              <w:bottom w:val="single" w:sz="4" w:space="0" w:color="auto"/>
              <w:right w:val="single" w:sz="4" w:space="0" w:color="auto"/>
            </w:tcBorders>
            <w:shd w:val="clear" w:color="auto" w:fill="auto"/>
            <w:noWrap/>
            <w:vAlign w:val="bottom"/>
            <w:hideMark/>
          </w:tcPr>
          <w:p w14:paraId="7BD7C714"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93,09%</w:t>
            </w:r>
          </w:p>
        </w:tc>
      </w:tr>
      <w:tr w:rsidR="005C70B0" w:rsidRPr="005C70B0" w14:paraId="6FF68FE3"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2A9162"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19</w:t>
            </w:r>
          </w:p>
        </w:tc>
        <w:tc>
          <w:tcPr>
            <w:tcW w:w="3620" w:type="dxa"/>
            <w:tcBorders>
              <w:top w:val="nil"/>
              <w:left w:val="nil"/>
              <w:bottom w:val="single" w:sz="4" w:space="0" w:color="auto"/>
              <w:right w:val="single" w:sz="4" w:space="0" w:color="auto"/>
            </w:tcBorders>
            <w:shd w:val="clear" w:color="auto" w:fill="auto"/>
            <w:noWrap/>
            <w:vAlign w:val="bottom"/>
            <w:hideMark/>
          </w:tcPr>
          <w:p w14:paraId="69183012"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63,27%</w:t>
            </w:r>
          </w:p>
        </w:tc>
        <w:tc>
          <w:tcPr>
            <w:tcW w:w="2620" w:type="dxa"/>
            <w:tcBorders>
              <w:top w:val="nil"/>
              <w:left w:val="nil"/>
              <w:bottom w:val="single" w:sz="4" w:space="0" w:color="auto"/>
              <w:right w:val="single" w:sz="4" w:space="0" w:color="auto"/>
            </w:tcBorders>
            <w:shd w:val="clear" w:color="auto" w:fill="auto"/>
            <w:noWrap/>
            <w:vAlign w:val="bottom"/>
            <w:hideMark/>
          </w:tcPr>
          <w:p w14:paraId="5FF909B7"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92,97%</w:t>
            </w:r>
          </w:p>
        </w:tc>
      </w:tr>
      <w:tr w:rsidR="005C70B0" w:rsidRPr="005C70B0" w14:paraId="0083C60C"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FAF292"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20</w:t>
            </w:r>
          </w:p>
        </w:tc>
        <w:tc>
          <w:tcPr>
            <w:tcW w:w="3620" w:type="dxa"/>
            <w:tcBorders>
              <w:top w:val="nil"/>
              <w:left w:val="nil"/>
              <w:bottom w:val="single" w:sz="4" w:space="0" w:color="auto"/>
              <w:right w:val="single" w:sz="4" w:space="0" w:color="auto"/>
            </w:tcBorders>
            <w:shd w:val="clear" w:color="auto" w:fill="auto"/>
            <w:noWrap/>
            <w:vAlign w:val="bottom"/>
            <w:hideMark/>
          </w:tcPr>
          <w:p w14:paraId="1638B5AA"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62,09%</w:t>
            </w:r>
          </w:p>
        </w:tc>
        <w:tc>
          <w:tcPr>
            <w:tcW w:w="2620" w:type="dxa"/>
            <w:tcBorders>
              <w:top w:val="nil"/>
              <w:left w:val="nil"/>
              <w:bottom w:val="single" w:sz="4" w:space="0" w:color="auto"/>
              <w:right w:val="single" w:sz="4" w:space="0" w:color="auto"/>
            </w:tcBorders>
            <w:shd w:val="clear" w:color="auto" w:fill="auto"/>
            <w:noWrap/>
            <w:vAlign w:val="bottom"/>
            <w:hideMark/>
          </w:tcPr>
          <w:p w14:paraId="189E0072"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92,85%</w:t>
            </w:r>
          </w:p>
        </w:tc>
      </w:tr>
      <w:tr w:rsidR="005C70B0" w:rsidRPr="005C70B0" w14:paraId="0616E109" w14:textId="77777777" w:rsidTr="005C70B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51696A"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21</w:t>
            </w:r>
          </w:p>
        </w:tc>
        <w:tc>
          <w:tcPr>
            <w:tcW w:w="3620" w:type="dxa"/>
            <w:tcBorders>
              <w:top w:val="nil"/>
              <w:left w:val="nil"/>
              <w:bottom w:val="single" w:sz="4" w:space="0" w:color="auto"/>
              <w:right w:val="single" w:sz="4" w:space="0" w:color="auto"/>
            </w:tcBorders>
            <w:shd w:val="clear" w:color="auto" w:fill="auto"/>
            <w:noWrap/>
            <w:vAlign w:val="bottom"/>
            <w:hideMark/>
          </w:tcPr>
          <w:p w14:paraId="0045E40D"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60,25%</w:t>
            </w:r>
          </w:p>
        </w:tc>
        <w:tc>
          <w:tcPr>
            <w:tcW w:w="2620" w:type="dxa"/>
            <w:tcBorders>
              <w:top w:val="nil"/>
              <w:left w:val="nil"/>
              <w:bottom w:val="single" w:sz="4" w:space="0" w:color="auto"/>
              <w:right w:val="single" w:sz="4" w:space="0" w:color="auto"/>
            </w:tcBorders>
            <w:shd w:val="clear" w:color="auto" w:fill="auto"/>
            <w:noWrap/>
            <w:vAlign w:val="bottom"/>
            <w:hideMark/>
          </w:tcPr>
          <w:p w14:paraId="144A6BD1" w14:textId="77777777" w:rsidR="005C70B0" w:rsidRPr="005C70B0" w:rsidRDefault="005C70B0" w:rsidP="005C70B0">
            <w:pPr>
              <w:spacing w:after="0" w:line="240" w:lineRule="auto"/>
              <w:jc w:val="right"/>
              <w:rPr>
                <w:rFonts w:ascii="Calibri" w:eastAsia="Times New Roman" w:hAnsi="Calibri" w:cs="Calibri"/>
                <w:color w:val="000000"/>
                <w:lang w:val="en-US"/>
              </w:rPr>
            </w:pPr>
            <w:r w:rsidRPr="005C70B0">
              <w:rPr>
                <w:rFonts w:ascii="Calibri" w:eastAsia="Times New Roman" w:hAnsi="Calibri" w:cs="Calibri"/>
                <w:color w:val="000000"/>
                <w:lang w:val="en-US"/>
              </w:rPr>
              <w:t>92,73%</w:t>
            </w:r>
          </w:p>
        </w:tc>
      </w:tr>
    </w:tbl>
    <w:p w14:paraId="1AF5C879" w14:textId="77777777" w:rsidR="005C70B0" w:rsidRDefault="005C70B0" w:rsidP="006B0F0A">
      <w:pPr>
        <w:spacing w:after="120"/>
        <w:rPr>
          <w:rFonts w:cstheme="minorHAnsi"/>
          <w:sz w:val="20"/>
          <w:szCs w:val="20"/>
        </w:rPr>
      </w:pPr>
    </w:p>
    <w:p w14:paraId="3A789AE8" w14:textId="77777777" w:rsidR="00B12ECA" w:rsidRDefault="00B12ECA" w:rsidP="006B0F0A">
      <w:pPr>
        <w:spacing w:after="120"/>
        <w:rPr>
          <w:rFonts w:cstheme="minorHAnsi"/>
          <w:sz w:val="20"/>
          <w:szCs w:val="20"/>
        </w:rPr>
      </w:pPr>
    </w:p>
    <w:p w14:paraId="070E12F2" w14:textId="77777777" w:rsidR="00D70195" w:rsidRPr="00852FD8" w:rsidRDefault="00D70195" w:rsidP="00D70195">
      <w:pPr>
        <w:spacing w:after="120"/>
        <w:jc w:val="both"/>
        <w:rPr>
          <w:rFonts w:cstheme="minorHAnsi"/>
          <w:b/>
          <w:bCs/>
          <w:sz w:val="20"/>
          <w:szCs w:val="20"/>
        </w:rPr>
      </w:pPr>
      <w:r w:rsidRPr="00852FD8">
        <w:rPr>
          <w:rFonts w:cstheme="minorHAnsi"/>
          <w:b/>
          <w:bCs/>
          <w:sz w:val="20"/>
          <w:szCs w:val="20"/>
        </w:rPr>
        <w:t>W przypadku nie spełnienia minimalnych wymaganych powyższych parametrów oferta zostanie odrzucona jako niezgodna z treścią zapytania ofertowego.</w:t>
      </w:r>
    </w:p>
    <w:p w14:paraId="41F993D3" w14:textId="77777777" w:rsidR="00D70195" w:rsidRPr="00852FD8" w:rsidRDefault="00D70195" w:rsidP="00D70195">
      <w:pPr>
        <w:spacing w:after="120"/>
        <w:jc w:val="both"/>
        <w:rPr>
          <w:rFonts w:cstheme="minorHAnsi"/>
          <w:b/>
          <w:bCs/>
          <w:strike/>
          <w:sz w:val="20"/>
          <w:szCs w:val="20"/>
        </w:rPr>
      </w:pPr>
      <w:r w:rsidRPr="00852FD8">
        <w:rPr>
          <w:rFonts w:cstheme="minorHAnsi"/>
          <w:b/>
          <w:bCs/>
          <w:sz w:val="20"/>
          <w:szCs w:val="20"/>
        </w:rPr>
        <w:t>Za zgodą Zamawiającego Oferent może przedstawić rozwiązania równoważne, jeżeli nie jest spełnić wszystkich wymagań minimalnych.</w:t>
      </w:r>
    </w:p>
    <w:p w14:paraId="1EA8CB30" w14:textId="77777777" w:rsidR="00D70195" w:rsidRPr="00852FD8" w:rsidRDefault="00D70195" w:rsidP="00D70195">
      <w:pPr>
        <w:spacing w:after="120"/>
        <w:jc w:val="both"/>
        <w:rPr>
          <w:rFonts w:cstheme="minorHAnsi"/>
          <w:sz w:val="20"/>
          <w:szCs w:val="20"/>
        </w:rPr>
      </w:pPr>
      <w:r w:rsidRPr="00852FD8">
        <w:rPr>
          <w:rFonts w:cstheme="minorHAnsi"/>
          <w:sz w:val="20"/>
          <w:szCs w:val="20"/>
        </w:rPr>
        <w:t>Opis zaproponowanych rozwiązań równoważnych musi być na tyle szczegółowy, żeby Zamawiający przy ocenie ofert mógł ocenić spełnienie wymagań dotyczących ich właściwości funkcjonalnych, jakościowych i parametrów oraz rozstrzygnąć, czy zaproponowane rozwiązania są równoważne.</w:t>
      </w:r>
    </w:p>
    <w:p w14:paraId="4C87B97E" w14:textId="77777777" w:rsidR="00D70195" w:rsidRPr="00852FD8" w:rsidRDefault="00D70195" w:rsidP="00D70195">
      <w:pPr>
        <w:spacing w:after="120"/>
        <w:jc w:val="both"/>
        <w:rPr>
          <w:rFonts w:cstheme="minorHAnsi"/>
          <w:sz w:val="20"/>
          <w:szCs w:val="20"/>
        </w:rPr>
      </w:pPr>
      <w:r w:rsidRPr="00852FD8">
        <w:rPr>
          <w:rFonts w:cstheme="minorHAnsi"/>
          <w:sz w:val="20"/>
          <w:szCs w:val="20"/>
        </w:rPr>
        <w:t>Za rozwiązania równoważne należy rozumieć takie, które przedstawiają opis przedmiotu zamówienia o takich samych lub lepszych parametrach technicznych, jakościowych, funkcjonalnych spełniających minimalne parametry określone przez Zamawiającego, lecz oznaczone innym np. znakiem towarowym, patentem lub pochodzeniem, normą, czy aprobatą. Wykonawca, który  powołuje  się  na rozwiązania  równoważne w opisywanym przez Zamawiającego przedmiocie zamówienia, jest obowiązany udowodnić, że proponowane przez niego rozwiązania  w  równoważnym  stopniu  spełniają  wymagania  określone  w zapytaniu ofertowym.</w:t>
      </w:r>
    </w:p>
    <w:p w14:paraId="3740CE8C" w14:textId="77777777" w:rsidR="009C6575" w:rsidRPr="00852FD8" w:rsidRDefault="009C6575" w:rsidP="00D70195">
      <w:pPr>
        <w:spacing w:after="120"/>
        <w:jc w:val="both"/>
        <w:rPr>
          <w:rFonts w:cstheme="minorHAnsi"/>
          <w:sz w:val="20"/>
          <w:szCs w:val="20"/>
        </w:rPr>
      </w:pPr>
    </w:p>
    <w:sectPr w:rsidR="009C6575" w:rsidRPr="00852FD8" w:rsidSect="009E512E">
      <w:headerReference w:type="default" r:id="rId13"/>
      <w:footerReference w:type="default" r:id="rId14"/>
      <w:pgSz w:w="11906" w:h="16838"/>
      <w:pgMar w:top="1483" w:right="1416" w:bottom="1276"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5BDA" w14:textId="77777777" w:rsidR="00364228" w:rsidRDefault="00364228">
      <w:pPr>
        <w:spacing w:after="0" w:line="240" w:lineRule="auto"/>
      </w:pPr>
      <w:r>
        <w:separator/>
      </w:r>
    </w:p>
  </w:endnote>
  <w:endnote w:type="continuationSeparator" w:id="0">
    <w:p w14:paraId="5B8E70B3" w14:textId="77777777" w:rsidR="00364228" w:rsidRDefault="00364228">
      <w:pPr>
        <w:spacing w:after="0" w:line="240" w:lineRule="auto"/>
      </w:pPr>
      <w:r>
        <w:continuationSeparator/>
      </w:r>
    </w:p>
  </w:endnote>
  <w:endnote w:type="continuationNotice" w:id="1">
    <w:p w14:paraId="78439B34" w14:textId="77777777" w:rsidR="00364228" w:rsidRDefault="00364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szCs w:val="18"/>
      </w:rPr>
      <w:id w:val="984827963"/>
      <w:docPartObj>
        <w:docPartGallery w:val="Page Numbers (Bottom of Page)"/>
        <w:docPartUnique/>
      </w:docPartObj>
    </w:sdtPr>
    <w:sdtContent>
      <w:sdt>
        <w:sdtPr>
          <w:rPr>
            <w:rFonts w:asciiTheme="majorHAnsi" w:hAnsiTheme="majorHAnsi" w:cstheme="majorHAnsi"/>
            <w:sz w:val="18"/>
            <w:szCs w:val="18"/>
          </w:rPr>
          <w:id w:val="-1769616900"/>
          <w:docPartObj>
            <w:docPartGallery w:val="Page Numbers (Top of Page)"/>
            <w:docPartUnique/>
          </w:docPartObj>
        </w:sdtPr>
        <w:sdtContent>
          <w:p w14:paraId="34C8E20B" w14:textId="2DA64D21" w:rsidR="00BD1DD1" w:rsidRPr="00BD1DD1" w:rsidRDefault="00BD1DD1" w:rsidP="00BD1DD1">
            <w:pPr>
              <w:pStyle w:val="Footer"/>
              <w:tabs>
                <w:tab w:val="clear" w:pos="4536"/>
                <w:tab w:val="clear" w:pos="9072"/>
              </w:tabs>
              <w:jc w:val="center"/>
              <w:rPr>
                <w:rFonts w:asciiTheme="majorHAnsi" w:hAnsiTheme="majorHAnsi" w:cstheme="majorHAnsi"/>
                <w:sz w:val="18"/>
                <w:szCs w:val="18"/>
              </w:rPr>
            </w:pPr>
            <w:r w:rsidRPr="00BD1DD1">
              <w:rPr>
                <w:rFonts w:asciiTheme="majorHAnsi" w:hAnsiTheme="majorHAnsi" w:cstheme="majorHAnsi"/>
                <w:sz w:val="18"/>
                <w:szCs w:val="18"/>
              </w:rPr>
              <w:t xml:space="preserve">Strona </w:t>
            </w:r>
            <w:r w:rsidRPr="00BD1DD1">
              <w:rPr>
                <w:rFonts w:asciiTheme="majorHAnsi" w:hAnsiTheme="majorHAnsi" w:cstheme="majorHAnsi"/>
                <w:b/>
                <w:bCs/>
                <w:sz w:val="18"/>
                <w:szCs w:val="18"/>
              </w:rPr>
              <w:fldChar w:fldCharType="begin"/>
            </w:r>
            <w:r w:rsidRPr="00BD1DD1">
              <w:rPr>
                <w:rFonts w:asciiTheme="majorHAnsi" w:hAnsiTheme="majorHAnsi" w:cstheme="majorHAnsi"/>
                <w:b/>
                <w:bCs/>
                <w:sz w:val="18"/>
                <w:szCs w:val="18"/>
              </w:rPr>
              <w:instrText>PAGE</w:instrText>
            </w:r>
            <w:r w:rsidRPr="00BD1DD1">
              <w:rPr>
                <w:rFonts w:asciiTheme="majorHAnsi" w:hAnsiTheme="majorHAnsi" w:cstheme="majorHAnsi"/>
                <w:b/>
                <w:bCs/>
                <w:sz w:val="18"/>
                <w:szCs w:val="18"/>
              </w:rPr>
              <w:fldChar w:fldCharType="separate"/>
            </w:r>
            <w:r w:rsidRPr="00BD1DD1">
              <w:rPr>
                <w:rFonts w:asciiTheme="majorHAnsi" w:hAnsiTheme="majorHAnsi" w:cstheme="majorHAnsi"/>
                <w:b/>
                <w:bCs/>
                <w:sz w:val="18"/>
                <w:szCs w:val="18"/>
              </w:rPr>
              <w:t>2</w:t>
            </w:r>
            <w:r w:rsidRPr="00BD1DD1">
              <w:rPr>
                <w:rFonts w:asciiTheme="majorHAnsi" w:hAnsiTheme="majorHAnsi" w:cstheme="majorHAnsi"/>
                <w:b/>
                <w:bCs/>
                <w:sz w:val="18"/>
                <w:szCs w:val="18"/>
              </w:rPr>
              <w:fldChar w:fldCharType="end"/>
            </w:r>
            <w:r w:rsidRPr="00BD1DD1">
              <w:rPr>
                <w:rFonts w:asciiTheme="majorHAnsi" w:hAnsiTheme="majorHAnsi" w:cstheme="majorHAnsi"/>
                <w:sz w:val="18"/>
                <w:szCs w:val="18"/>
              </w:rPr>
              <w:t xml:space="preserve"> z </w:t>
            </w:r>
            <w:r w:rsidRPr="00BD1DD1">
              <w:rPr>
                <w:rFonts w:asciiTheme="majorHAnsi" w:hAnsiTheme="majorHAnsi" w:cstheme="majorHAnsi"/>
                <w:b/>
                <w:bCs/>
                <w:sz w:val="18"/>
                <w:szCs w:val="18"/>
              </w:rPr>
              <w:fldChar w:fldCharType="begin"/>
            </w:r>
            <w:r w:rsidRPr="00BD1DD1">
              <w:rPr>
                <w:rFonts w:asciiTheme="majorHAnsi" w:hAnsiTheme="majorHAnsi" w:cstheme="majorHAnsi"/>
                <w:b/>
                <w:bCs/>
                <w:sz w:val="18"/>
                <w:szCs w:val="18"/>
              </w:rPr>
              <w:instrText>NUMPAGES</w:instrText>
            </w:r>
            <w:r w:rsidRPr="00BD1DD1">
              <w:rPr>
                <w:rFonts w:asciiTheme="majorHAnsi" w:hAnsiTheme="majorHAnsi" w:cstheme="majorHAnsi"/>
                <w:b/>
                <w:bCs/>
                <w:sz w:val="18"/>
                <w:szCs w:val="18"/>
              </w:rPr>
              <w:fldChar w:fldCharType="separate"/>
            </w:r>
            <w:r w:rsidRPr="00BD1DD1">
              <w:rPr>
                <w:rFonts w:asciiTheme="majorHAnsi" w:hAnsiTheme="majorHAnsi" w:cstheme="majorHAnsi"/>
                <w:b/>
                <w:bCs/>
                <w:sz w:val="18"/>
                <w:szCs w:val="18"/>
              </w:rPr>
              <w:t>2</w:t>
            </w:r>
            <w:r w:rsidRPr="00BD1DD1">
              <w:rPr>
                <w:rFonts w:asciiTheme="majorHAnsi" w:hAnsiTheme="majorHAnsi" w:cstheme="maj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3F98" w14:textId="77777777" w:rsidR="00364228" w:rsidRDefault="00364228">
      <w:pPr>
        <w:spacing w:after="0" w:line="240" w:lineRule="auto"/>
      </w:pPr>
      <w:r>
        <w:separator/>
      </w:r>
    </w:p>
  </w:footnote>
  <w:footnote w:type="continuationSeparator" w:id="0">
    <w:p w14:paraId="1E589412" w14:textId="77777777" w:rsidR="00364228" w:rsidRDefault="00364228">
      <w:pPr>
        <w:spacing w:after="0" w:line="240" w:lineRule="auto"/>
      </w:pPr>
      <w:r>
        <w:continuationSeparator/>
      </w:r>
    </w:p>
  </w:footnote>
  <w:footnote w:type="continuationNotice" w:id="1">
    <w:p w14:paraId="5D7FCE4A" w14:textId="77777777" w:rsidR="00364228" w:rsidRDefault="003642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D85D" w14:textId="53296A8C" w:rsidR="00822EC9" w:rsidRPr="00F25B26" w:rsidRDefault="009E512E" w:rsidP="00F25B26">
    <w:pPr>
      <w:pStyle w:val="Header"/>
    </w:pPr>
    <w:r>
      <w:rPr>
        <w:noProof/>
      </w:rPr>
      <w:drawing>
        <wp:inline distT="0" distB="0" distL="0" distR="0" wp14:anchorId="6D388B79" wp14:editId="2D4BA3DC">
          <wp:extent cx="1639446" cy="552450"/>
          <wp:effectExtent l="0" t="0" r="0" b="0"/>
          <wp:docPr id="562395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602" cy="561264"/>
                  </a:xfrm>
                  <a:prstGeom prst="rect">
                    <a:avLst/>
                  </a:prstGeom>
                  <a:noFill/>
                  <a:ln>
                    <a:noFill/>
                  </a:ln>
                </pic:spPr>
              </pic:pic>
            </a:graphicData>
          </a:graphic>
        </wp:inline>
      </w:drawing>
    </w:r>
    <w:r w:rsidRPr="006C7A07">
      <w:rPr>
        <w:noProof/>
      </w:rPr>
      <w:drawing>
        <wp:inline distT="0" distB="0" distL="0" distR="0" wp14:anchorId="3F18A845" wp14:editId="2FFC292C">
          <wp:extent cx="3848100" cy="591454"/>
          <wp:effectExtent l="0" t="0" r="0" b="0"/>
          <wp:docPr id="1180256516" name="Obraz 1" descr="Obraz zawierający tekst, Czcionka, logo, Jaskrawoniebieski&#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56516" name="Obraz 1" descr="Obraz zawierający tekst, Czcionka, logo, Jaskrawoniebieski&#10;&#10;Zawartość wygenerowana przez AI może być niepoprawna."/>
                  <pic:cNvPicPr/>
                </pic:nvPicPr>
                <pic:blipFill>
                  <a:blip r:embed="rId2"/>
                  <a:stretch>
                    <a:fillRect/>
                  </a:stretch>
                </pic:blipFill>
                <pic:spPr>
                  <a:xfrm>
                    <a:off x="0" y="0"/>
                    <a:ext cx="3876024" cy="59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894EE875"/>
    <w:styleLink w:val="Zaimportowanystyl2"/>
    <w:lvl w:ilvl="0" w:tplc="FFFFFFFF">
      <w:start w:val="1"/>
      <w:numFmt w:val="decimal"/>
      <w:lvlText w:val="%1."/>
      <w:lvlJc w:val="left"/>
      <w:pPr>
        <w:tabs>
          <w:tab w:val="num" w:pos="492"/>
        </w:tabs>
        <w:ind w:left="49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left" w:pos="492"/>
          <w:tab w:val="num" w:pos="1146"/>
        </w:tabs>
        <w:ind w:left="121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Roman"/>
      <w:lvlText w:val="%3."/>
      <w:lvlJc w:val="left"/>
      <w:pPr>
        <w:tabs>
          <w:tab w:val="left" w:pos="492"/>
          <w:tab w:val="num" w:pos="1866"/>
        </w:tabs>
        <w:ind w:left="193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left" w:pos="492"/>
          <w:tab w:val="num" w:pos="2586"/>
        </w:tabs>
        <w:ind w:left="265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left" w:pos="492"/>
          <w:tab w:val="num" w:pos="3306"/>
        </w:tabs>
        <w:ind w:left="337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Roman"/>
      <w:lvlText w:val="%6."/>
      <w:lvlJc w:val="left"/>
      <w:pPr>
        <w:tabs>
          <w:tab w:val="left" w:pos="492"/>
          <w:tab w:val="num" w:pos="4026"/>
        </w:tabs>
        <w:ind w:left="409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left" w:pos="492"/>
          <w:tab w:val="num" w:pos="4746"/>
        </w:tabs>
        <w:ind w:left="481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left" w:pos="492"/>
          <w:tab w:val="num" w:pos="5466"/>
        </w:tabs>
        <w:ind w:left="553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Roman"/>
      <w:lvlText w:val="%9."/>
      <w:lvlJc w:val="left"/>
      <w:pPr>
        <w:tabs>
          <w:tab w:val="left" w:pos="492"/>
          <w:tab w:val="num" w:pos="6186"/>
        </w:tabs>
        <w:ind w:left="625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1" w15:restartNumberingAfterBreak="0">
    <w:nsid w:val="00000014"/>
    <w:multiLevelType w:val="singleLevel"/>
    <w:tmpl w:val="00000014"/>
    <w:name w:val="WW8Num71"/>
    <w:lvl w:ilvl="0">
      <w:start w:val="1"/>
      <w:numFmt w:val="decimal"/>
      <w:lvlText w:val="%1."/>
      <w:lvlJc w:val="left"/>
      <w:pPr>
        <w:tabs>
          <w:tab w:val="num" w:pos="0"/>
        </w:tabs>
        <w:ind w:left="360" w:hanging="360"/>
      </w:pPr>
      <w:rPr>
        <w:rFonts w:ascii="Calibri" w:eastAsia="Calibri" w:hAnsi="Calibri" w:cs="Times New Roman" w:hint="default"/>
        <w:b w:val="0"/>
        <w:sz w:val="22"/>
        <w:szCs w:val="22"/>
        <w:lang w:eastAsia="pl-PL"/>
      </w:rPr>
    </w:lvl>
  </w:abstractNum>
  <w:abstractNum w:abstractNumId="2" w15:restartNumberingAfterBreak="0">
    <w:nsid w:val="0A78589D"/>
    <w:multiLevelType w:val="multilevel"/>
    <w:tmpl w:val="2B90BFC0"/>
    <w:lvl w:ilvl="0">
      <w:start w:val="1"/>
      <w:numFmt w:val="decimal"/>
      <w:lvlText w:val="%1)"/>
      <w:lvlJc w:val="left"/>
      <w:pPr>
        <w:tabs>
          <w:tab w:val="num" w:pos="1210"/>
        </w:tabs>
        <w:ind w:left="1207" w:hanging="357"/>
      </w:pPr>
      <w:rPr>
        <w:rFonts w:asciiTheme="majorHAnsi" w:hAnsiTheme="majorHAnsi" w:cstheme="majorHAnsi" w:hint="default"/>
      </w:rPr>
    </w:lvl>
    <w:lvl w:ilvl="1">
      <w:start w:val="1"/>
      <w:numFmt w:val="bullet"/>
      <w:lvlText w:val=""/>
      <w:lvlJc w:val="left"/>
      <w:pPr>
        <w:tabs>
          <w:tab w:val="num" w:pos="2650"/>
        </w:tabs>
        <w:ind w:left="2287" w:hanging="357"/>
      </w:pPr>
      <w:rPr>
        <w:rFonts w:ascii="Symbol" w:hAnsi="Symbol" w:cs="Times New Roman" w:hint="default"/>
      </w:rPr>
    </w:lvl>
    <w:lvl w:ilvl="2">
      <w:start w:val="1"/>
      <w:numFmt w:val="decimal"/>
      <w:lvlText w:val="%3."/>
      <w:lvlJc w:val="left"/>
      <w:pPr>
        <w:tabs>
          <w:tab w:val="num" w:pos="1210"/>
        </w:tabs>
        <w:ind w:left="1210" w:hanging="360"/>
      </w:pPr>
      <w:rPr>
        <w:rFonts w:asciiTheme="majorHAnsi" w:hAnsiTheme="majorHAnsi" w:cstheme="majorHAnsi" w:hint="default"/>
        <w:sz w:val="20"/>
        <w:szCs w:val="20"/>
      </w:rPr>
    </w:lvl>
    <w:lvl w:ilvl="3">
      <w:start w:val="1"/>
      <w:numFmt w:val="decimal"/>
      <w:lvlText w:val="%4."/>
      <w:lvlJc w:val="left"/>
      <w:pPr>
        <w:tabs>
          <w:tab w:val="num" w:pos="3730"/>
        </w:tabs>
        <w:ind w:left="3730" w:hanging="360"/>
      </w:pPr>
      <w:rPr>
        <w:rFonts w:asciiTheme="majorHAnsi" w:hAnsiTheme="majorHAnsi" w:cstheme="majorHAnsi" w:hint="default"/>
      </w:rPr>
    </w:lvl>
    <w:lvl w:ilvl="4">
      <w:start w:val="1"/>
      <w:numFmt w:val="decimal"/>
      <w:lvlText w:val="%5."/>
      <w:lvlJc w:val="left"/>
      <w:pPr>
        <w:tabs>
          <w:tab w:val="num" w:pos="4450"/>
        </w:tabs>
        <w:ind w:left="4450" w:hanging="360"/>
      </w:pPr>
      <w:rPr>
        <w:rFonts w:ascii="Times New Roman" w:hAnsi="Times New Roman" w:cs="Times New Roman"/>
      </w:rPr>
    </w:lvl>
    <w:lvl w:ilvl="5">
      <w:start w:val="1"/>
      <w:numFmt w:val="decimal"/>
      <w:lvlText w:val="%6."/>
      <w:lvlJc w:val="left"/>
      <w:pPr>
        <w:tabs>
          <w:tab w:val="num" w:pos="5170"/>
        </w:tabs>
        <w:ind w:left="5170" w:hanging="360"/>
      </w:pPr>
      <w:rPr>
        <w:rFonts w:ascii="Times New Roman" w:hAnsi="Times New Roman" w:cs="Times New Roman"/>
      </w:rPr>
    </w:lvl>
    <w:lvl w:ilvl="6">
      <w:start w:val="1"/>
      <w:numFmt w:val="decimal"/>
      <w:lvlText w:val="%7."/>
      <w:lvlJc w:val="left"/>
      <w:pPr>
        <w:tabs>
          <w:tab w:val="num" w:pos="5890"/>
        </w:tabs>
        <w:ind w:left="5890" w:hanging="360"/>
      </w:pPr>
      <w:rPr>
        <w:rFonts w:ascii="Times New Roman" w:hAnsi="Times New Roman" w:cs="Times New Roman"/>
      </w:rPr>
    </w:lvl>
    <w:lvl w:ilvl="7">
      <w:start w:val="1"/>
      <w:numFmt w:val="decimal"/>
      <w:lvlText w:val="%8."/>
      <w:lvlJc w:val="left"/>
      <w:pPr>
        <w:tabs>
          <w:tab w:val="num" w:pos="6610"/>
        </w:tabs>
        <w:ind w:left="6610" w:hanging="360"/>
      </w:pPr>
      <w:rPr>
        <w:rFonts w:ascii="Times New Roman" w:hAnsi="Times New Roman" w:cs="Times New Roman"/>
      </w:rPr>
    </w:lvl>
    <w:lvl w:ilvl="8">
      <w:start w:val="1"/>
      <w:numFmt w:val="decimal"/>
      <w:lvlText w:val="%9."/>
      <w:lvlJc w:val="left"/>
      <w:pPr>
        <w:tabs>
          <w:tab w:val="num" w:pos="7330"/>
        </w:tabs>
        <w:ind w:left="7330" w:hanging="360"/>
      </w:pPr>
      <w:rPr>
        <w:rFonts w:ascii="Times New Roman" w:hAnsi="Times New Roman" w:cs="Times New Roman"/>
      </w:rPr>
    </w:lvl>
  </w:abstractNum>
  <w:abstractNum w:abstractNumId="3" w15:restartNumberingAfterBreak="0">
    <w:nsid w:val="0F915CAC"/>
    <w:multiLevelType w:val="multilevel"/>
    <w:tmpl w:val="5B0651F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B6C96"/>
    <w:multiLevelType w:val="hybridMultilevel"/>
    <w:tmpl w:val="8C32DFA2"/>
    <w:lvl w:ilvl="0" w:tplc="C20E29F8">
      <w:start w:val="1"/>
      <w:numFmt w:val="decimal"/>
      <w:lvlText w:val="%1."/>
      <w:lvlJc w:val="left"/>
      <w:pPr>
        <w:ind w:left="4046" w:hanging="360"/>
      </w:pPr>
      <w:rPr>
        <w:rFonts w:asciiTheme="majorHAnsi" w:hAnsiTheme="majorHAnsi" w:cstheme="majorHAnsi" w:hint="default"/>
        <w:sz w:val="20"/>
        <w:szCs w:val="20"/>
      </w:rPr>
    </w:lvl>
    <w:lvl w:ilvl="1" w:tplc="04150019">
      <w:start w:val="1"/>
      <w:numFmt w:val="lowerLetter"/>
      <w:lvlText w:val="%2."/>
      <w:lvlJc w:val="left"/>
      <w:pPr>
        <w:ind w:left="4766" w:hanging="360"/>
      </w:pPr>
      <w:rPr>
        <w:rFonts w:ascii="Times New Roman" w:hAnsi="Times New Roman" w:cs="Times New Roman"/>
      </w:rPr>
    </w:lvl>
    <w:lvl w:ilvl="2" w:tplc="0415001B">
      <w:start w:val="1"/>
      <w:numFmt w:val="lowerRoman"/>
      <w:lvlText w:val="%3."/>
      <w:lvlJc w:val="right"/>
      <w:pPr>
        <w:ind w:left="5486" w:hanging="180"/>
      </w:pPr>
      <w:rPr>
        <w:rFonts w:ascii="Times New Roman" w:hAnsi="Times New Roman" w:cs="Times New Roman"/>
      </w:rPr>
    </w:lvl>
    <w:lvl w:ilvl="3" w:tplc="F87C575E">
      <w:start w:val="1"/>
      <w:numFmt w:val="decimal"/>
      <w:lvlText w:val="%4."/>
      <w:lvlJc w:val="left"/>
      <w:pPr>
        <w:ind w:left="6206" w:hanging="360"/>
      </w:pPr>
      <w:rPr>
        <w:rFonts w:asciiTheme="majorHAnsi" w:hAnsiTheme="majorHAnsi" w:cstheme="majorHAnsi" w:hint="default"/>
        <w:b w:val="0"/>
        <w:bCs/>
        <w:sz w:val="20"/>
        <w:szCs w:val="20"/>
      </w:rPr>
    </w:lvl>
    <w:lvl w:ilvl="4" w:tplc="04150019">
      <w:start w:val="1"/>
      <w:numFmt w:val="lowerLetter"/>
      <w:lvlText w:val="%5."/>
      <w:lvlJc w:val="left"/>
      <w:pPr>
        <w:ind w:left="6926" w:hanging="360"/>
      </w:pPr>
      <w:rPr>
        <w:rFonts w:ascii="Times New Roman" w:hAnsi="Times New Roman" w:cs="Times New Roman"/>
      </w:rPr>
    </w:lvl>
    <w:lvl w:ilvl="5" w:tplc="0415001B">
      <w:start w:val="1"/>
      <w:numFmt w:val="lowerRoman"/>
      <w:lvlText w:val="%6."/>
      <w:lvlJc w:val="right"/>
      <w:pPr>
        <w:ind w:left="7646" w:hanging="180"/>
      </w:pPr>
      <w:rPr>
        <w:rFonts w:ascii="Times New Roman" w:hAnsi="Times New Roman" w:cs="Times New Roman"/>
      </w:rPr>
    </w:lvl>
    <w:lvl w:ilvl="6" w:tplc="0415000F">
      <w:start w:val="1"/>
      <w:numFmt w:val="decimal"/>
      <w:lvlText w:val="%7."/>
      <w:lvlJc w:val="left"/>
      <w:pPr>
        <w:ind w:left="8366" w:hanging="360"/>
      </w:pPr>
      <w:rPr>
        <w:rFonts w:ascii="Times New Roman" w:hAnsi="Times New Roman" w:cs="Times New Roman"/>
      </w:rPr>
    </w:lvl>
    <w:lvl w:ilvl="7" w:tplc="04150019">
      <w:start w:val="1"/>
      <w:numFmt w:val="lowerLetter"/>
      <w:lvlText w:val="%8."/>
      <w:lvlJc w:val="left"/>
      <w:pPr>
        <w:ind w:left="9086" w:hanging="360"/>
      </w:pPr>
      <w:rPr>
        <w:rFonts w:ascii="Times New Roman" w:hAnsi="Times New Roman" w:cs="Times New Roman"/>
      </w:rPr>
    </w:lvl>
    <w:lvl w:ilvl="8" w:tplc="0415001B">
      <w:start w:val="1"/>
      <w:numFmt w:val="lowerRoman"/>
      <w:lvlText w:val="%9."/>
      <w:lvlJc w:val="right"/>
      <w:pPr>
        <w:ind w:left="9806" w:hanging="180"/>
      </w:pPr>
      <w:rPr>
        <w:rFonts w:ascii="Times New Roman" w:hAnsi="Times New Roman" w:cs="Times New Roman"/>
      </w:rPr>
    </w:lvl>
  </w:abstractNum>
  <w:abstractNum w:abstractNumId="5" w15:restartNumberingAfterBreak="0">
    <w:nsid w:val="11E65465"/>
    <w:multiLevelType w:val="hybridMultilevel"/>
    <w:tmpl w:val="DED895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52B5301"/>
    <w:multiLevelType w:val="hybridMultilevel"/>
    <w:tmpl w:val="5AEC7A16"/>
    <w:lvl w:ilvl="0" w:tplc="082E27F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6475EE8"/>
    <w:multiLevelType w:val="multilevel"/>
    <w:tmpl w:val="768E9F50"/>
    <w:styleLink w:val="WW8Num7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765313D"/>
    <w:multiLevelType w:val="hybridMultilevel"/>
    <w:tmpl w:val="D96EEA1A"/>
    <w:lvl w:ilvl="0" w:tplc="0409000F">
      <w:start w:val="1"/>
      <w:numFmt w:val="decimal"/>
      <w:lvlText w:val="%1."/>
      <w:lvlJc w:val="left"/>
      <w:pPr>
        <w:ind w:left="720" w:hanging="360"/>
      </w:pPr>
      <w:rPr>
        <w:rFonts w:hint="default"/>
      </w:rPr>
    </w:lvl>
    <w:lvl w:ilvl="1" w:tplc="76A64DD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15E"/>
    <w:multiLevelType w:val="hybridMultilevel"/>
    <w:tmpl w:val="B690317C"/>
    <w:lvl w:ilvl="0" w:tplc="CE400FA4">
      <w:start w:val="1"/>
      <w:numFmt w:val="decimal"/>
      <w:lvlText w:val="%1."/>
      <w:lvlJc w:val="left"/>
      <w:pPr>
        <w:ind w:left="1020" w:hanging="360"/>
      </w:pPr>
    </w:lvl>
    <w:lvl w:ilvl="1" w:tplc="65AA943C">
      <w:start w:val="1"/>
      <w:numFmt w:val="decimal"/>
      <w:lvlText w:val="%2."/>
      <w:lvlJc w:val="left"/>
      <w:pPr>
        <w:ind w:left="1020" w:hanging="360"/>
      </w:pPr>
    </w:lvl>
    <w:lvl w:ilvl="2" w:tplc="6BCA8952">
      <w:start w:val="1"/>
      <w:numFmt w:val="decimal"/>
      <w:lvlText w:val="%3."/>
      <w:lvlJc w:val="left"/>
      <w:pPr>
        <w:ind w:left="1020" w:hanging="360"/>
      </w:pPr>
    </w:lvl>
    <w:lvl w:ilvl="3" w:tplc="B978BECA">
      <w:start w:val="1"/>
      <w:numFmt w:val="decimal"/>
      <w:lvlText w:val="%4."/>
      <w:lvlJc w:val="left"/>
      <w:pPr>
        <w:ind w:left="1020" w:hanging="360"/>
      </w:pPr>
    </w:lvl>
    <w:lvl w:ilvl="4" w:tplc="F106F854">
      <w:start w:val="1"/>
      <w:numFmt w:val="decimal"/>
      <w:lvlText w:val="%5."/>
      <w:lvlJc w:val="left"/>
      <w:pPr>
        <w:ind w:left="1020" w:hanging="360"/>
      </w:pPr>
    </w:lvl>
    <w:lvl w:ilvl="5" w:tplc="6512EE3E">
      <w:start w:val="1"/>
      <w:numFmt w:val="decimal"/>
      <w:lvlText w:val="%6."/>
      <w:lvlJc w:val="left"/>
      <w:pPr>
        <w:ind w:left="1020" w:hanging="360"/>
      </w:pPr>
    </w:lvl>
    <w:lvl w:ilvl="6" w:tplc="61A42588">
      <w:start w:val="1"/>
      <w:numFmt w:val="decimal"/>
      <w:lvlText w:val="%7."/>
      <w:lvlJc w:val="left"/>
      <w:pPr>
        <w:ind w:left="1020" w:hanging="360"/>
      </w:pPr>
    </w:lvl>
    <w:lvl w:ilvl="7" w:tplc="4A86605A">
      <w:start w:val="1"/>
      <w:numFmt w:val="decimal"/>
      <w:lvlText w:val="%8."/>
      <w:lvlJc w:val="left"/>
      <w:pPr>
        <w:ind w:left="1020" w:hanging="360"/>
      </w:pPr>
    </w:lvl>
    <w:lvl w:ilvl="8" w:tplc="D92AA1E8">
      <w:start w:val="1"/>
      <w:numFmt w:val="decimal"/>
      <w:lvlText w:val="%9."/>
      <w:lvlJc w:val="left"/>
      <w:pPr>
        <w:ind w:left="1020" w:hanging="360"/>
      </w:pPr>
    </w:lvl>
  </w:abstractNum>
  <w:abstractNum w:abstractNumId="10" w15:restartNumberingAfterBreak="0">
    <w:nsid w:val="18A63F4B"/>
    <w:multiLevelType w:val="hybridMultilevel"/>
    <w:tmpl w:val="AF222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F2260A"/>
    <w:multiLevelType w:val="hybridMultilevel"/>
    <w:tmpl w:val="080C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83898"/>
    <w:multiLevelType w:val="hybridMultilevel"/>
    <w:tmpl w:val="ECEA82AC"/>
    <w:lvl w:ilvl="0" w:tplc="624EDCC0">
      <w:start w:val="1"/>
      <w:numFmt w:val="decimal"/>
      <w:lvlText w:val="%1."/>
      <w:lvlJc w:val="left"/>
      <w:pPr>
        <w:ind w:left="927" w:hanging="360"/>
      </w:pPr>
      <w:rPr>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1D044685"/>
    <w:multiLevelType w:val="hybridMultilevel"/>
    <w:tmpl w:val="BBA40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5338E5"/>
    <w:multiLevelType w:val="hybridMultilevel"/>
    <w:tmpl w:val="317CE0FA"/>
    <w:lvl w:ilvl="0" w:tplc="154EC606">
      <w:start w:val="1"/>
      <w:numFmt w:val="decimal"/>
      <w:lvlText w:val="%1."/>
      <w:lvlJc w:val="left"/>
      <w:pPr>
        <w:ind w:left="720" w:hanging="360"/>
      </w:pPr>
      <w:rPr>
        <w:rFonts w:hint="default"/>
        <w:b w:val="0"/>
        <w:bCs w:val="0"/>
      </w:rPr>
    </w:lvl>
    <w:lvl w:ilvl="1" w:tplc="62E20A52">
      <w:start w:val="1"/>
      <w:numFmt w:val="lowerLetter"/>
      <w:lvlText w:val="%2)"/>
      <w:lvlJc w:val="left"/>
      <w:pPr>
        <w:ind w:left="768" w:hanging="360"/>
      </w:pPr>
      <w:rPr>
        <w:b w:val="0"/>
        <w:bCs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10A32E6"/>
    <w:multiLevelType w:val="hybridMultilevel"/>
    <w:tmpl w:val="AA564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744C53"/>
    <w:multiLevelType w:val="hybridMultilevel"/>
    <w:tmpl w:val="A25C1E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002169"/>
    <w:multiLevelType w:val="hybridMultilevel"/>
    <w:tmpl w:val="742C5C4C"/>
    <w:lvl w:ilvl="0" w:tplc="FB06BB96">
      <w:start w:val="1"/>
      <w:numFmt w:val="decimal"/>
      <w:lvlText w:val="%1."/>
      <w:lvlJc w:val="left"/>
      <w:pPr>
        <w:ind w:left="502" w:hanging="360"/>
      </w:pPr>
      <w:rPr>
        <w:rFonts w:asciiTheme="majorHAnsi" w:eastAsia="Times New Roman" w:hAnsiTheme="majorHAnsi" w:cstheme="majorHAnsi"/>
      </w:rPr>
    </w:lvl>
    <w:lvl w:ilvl="1" w:tplc="4AFC0D60">
      <w:start w:val="1"/>
      <w:numFmt w:val="lowerLetter"/>
      <w:lvlText w:val="%2."/>
      <w:lvlJc w:val="left"/>
      <w:pPr>
        <w:ind w:left="1222" w:hanging="360"/>
      </w:pPr>
      <w:rPr>
        <w:rFonts w:ascii="Times New Roman" w:hAnsi="Times New Roman" w:cs="Times New Roman"/>
        <w:b w:val="0"/>
        <w:bCs w:val="0"/>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8" w15:restartNumberingAfterBreak="0">
    <w:nsid w:val="25D51E9F"/>
    <w:multiLevelType w:val="hybridMultilevel"/>
    <w:tmpl w:val="D88AA1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804354"/>
    <w:multiLevelType w:val="hybridMultilevel"/>
    <w:tmpl w:val="14485E6A"/>
    <w:lvl w:ilvl="0" w:tplc="7E7CE134">
      <w:start w:val="1"/>
      <w:numFmt w:val="decimal"/>
      <w:lvlText w:val="%1."/>
      <w:lvlJc w:val="left"/>
      <w:pPr>
        <w:ind w:left="360" w:hanging="360"/>
      </w:pPr>
      <w:rPr>
        <w:rFonts w:asciiTheme="majorHAnsi" w:eastAsia="Times New Roman" w:hAnsiTheme="majorHAnsi" w:cstheme="majorHAnsi" w:hint="default"/>
        <w:b w:val="0"/>
        <w:sz w:val="20"/>
        <w:szCs w:val="20"/>
      </w:rPr>
    </w:lvl>
    <w:lvl w:ilvl="1" w:tplc="8F2035EE">
      <w:start w:val="1"/>
      <w:numFmt w:val="lowerLetter"/>
      <w:lvlText w:val="%2."/>
      <w:lvlJc w:val="left"/>
      <w:pPr>
        <w:ind w:left="709" w:hanging="360"/>
      </w:pPr>
      <w:rPr>
        <w:rFonts w:ascii="Times New Roman" w:hAnsi="Times New Roman" w:cs="Times New Roman"/>
        <w:b w:val="0"/>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0" w15:restartNumberingAfterBreak="0">
    <w:nsid w:val="27D9748D"/>
    <w:multiLevelType w:val="hybridMultilevel"/>
    <w:tmpl w:val="F092A37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8516C59"/>
    <w:multiLevelType w:val="hybridMultilevel"/>
    <w:tmpl w:val="D818B1C0"/>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2" w15:restartNumberingAfterBreak="0">
    <w:nsid w:val="301137B7"/>
    <w:multiLevelType w:val="hybridMultilevel"/>
    <w:tmpl w:val="EA52CFB2"/>
    <w:lvl w:ilvl="0" w:tplc="69C04C02">
      <w:start w:val="1"/>
      <w:numFmt w:val="decimal"/>
      <w:lvlText w:val="%1."/>
      <w:lvlJc w:val="left"/>
      <w:pPr>
        <w:ind w:left="360" w:hanging="360"/>
      </w:pPr>
      <w:rPr>
        <w:rFonts w:hint="default"/>
        <w:b w:val="0"/>
        <w:sz w:val="20"/>
        <w:szCs w:val="20"/>
      </w:rPr>
    </w:lvl>
    <w:lvl w:ilvl="1" w:tplc="7D20A26A">
      <w:start w:val="1"/>
      <w:numFmt w:val="lowerLetter"/>
      <w:lvlText w:val="%2."/>
      <w:lvlJc w:val="left"/>
      <w:pPr>
        <w:ind w:left="1080" w:hanging="360"/>
      </w:pPr>
      <w:rPr>
        <w:rFonts w:ascii="Times New Roman" w:hAnsi="Times New Roman" w:cs="Times New Roman"/>
        <w:b w:val="0"/>
        <w:bCs w:val="0"/>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3" w15:restartNumberingAfterBreak="0">
    <w:nsid w:val="357516F7"/>
    <w:multiLevelType w:val="hybridMultilevel"/>
    <w:tmpl w:val="724ADCBC"/>
    <w:lvl w:ilvl="0" w:tplc="8080461C">
      <w:start w:val="1"/>
      <w:numFmt w:val="bullet"/>
      <w:lvlText w:val=""/>
      <w:lvlJc w:val="left"/>
      <w:pPr>
        <w:ind w:left="1211" w:hanging="360"/>
      </w:pPr>
      <w:rPr>
        <w:rFonts w:ascii="Symbol" w:hAnsi="Symbol" w:hint="default"/>
        <w:sz w:val="18"/>
      </w:rPr>
    </w:lvl>
    <w:lvl w:ilvl="1" w:tplc="8080461C">
      <w:start w:val="1"/>
      <w:numFmt w:val="bullet"/>
      <w:lvlText w:val=""/>
      <w:lvlJc w:val="left"/>
      <w:pPr>
        <w:ind w:left="1931" w:hanging="360"/>
      </w:pPr>
      <w:rPr>
        <w:rFonts w:ascii="Symbol" w:hAnsi="Symbol" w:hint="default"/>
        <w:sz w:val="18"/>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4" w15:restartNumberingAfterBreak="0">
    <w:nsid w:val="35B87F4B"/>
    <w:multiLevelType w:val="hybridMultilevel"/>
    <w:tmpl w:val="07965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2C4011"/>
    <w:multiLevelType w:val="hybridMultilevel"/>
    <w:tmpl w:val="93C0B77A"/>
    <w:lvl w:ilvl="0" w:tplc="7690DD74">
      <w:start w:val="1"/>
      <w:numFmt w:val="lowerLetter"/>
      <w:lvlText w:val="%1)"/>
      <w:lvlJc w:val="left"/>
      <w:pPr>
        <w:ind w:left="360" w:hanging="360"/>
      </w:pPr>
      <w:rPr>
        <w:rFonts w:asciiTheme="majorHAnsi" w:hAnsiTheme="majorHAnsi" w:cstheme="majorHAnsi" w:hint="default"/>
        <w:b w:val="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6" w15:restartNumberingAfterBreak="0">
    <w:nsid w:val="38A837BB"/>
    <w:multiLevelType w:val="hybridMultilevel"/>
    <w:tmpl w:val="9BD818A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B77948"/>
    <w:multiLevelType w:val="hybridMultilevel"/>
    <w:tmpl w:val="041850F4"/>
    <w:lvl w:ilvl="0" w:tplc="2C94B4BC">
      <w:start w:val="1"/>
      <w:numFmt w:val="decimal"/>
      <w:lvlText w:val="%1)"/>
      <w:lvlJc w:val="left"/>
      <w:pPr>
        <w:ind w:left="1020" w:hanging="360"/>
      </w:pPr>
    </w:lvl>
    <w:lvl w:ilvl="1" w:tplc="45982C32">
      <w:start w:val="1"/>
      <w:numFmt w:val="decimal"/>
      <w:lvlText w:val="%2)"/>
      <w:lvlJc w:val="left"/>
      <w:pPr>
        <w:ind w:left="1020" w:hanging="360"/>
      </w:pPr>
    </w:lvl>
    <w:lvl w:ilvl="2" w:tplc="C44AC0C0">
      <w:start w:val="1"/>
      <w:numFmt w:val="decimal"/>
      <w:lvlText w:val="%3)"/>
      <w:lvlJc w:val="left"/>
      <w:pPr>
        <w:ind w:left="1020" w:hanging="360"/>
      </w:pPr>
    </w:lvl>
    <w:lvl w:ilvl="3" w:tplc="2B445E9E">
      <w:start w:val="1"/>
      <w:numFmt w:val="decimal"/>
      <w:lvlText w:val="%4)"/>
      <w:lvlJc w:val="left"/>
      <w:pPr>
        <w:ind w:left="1020" w:hanging="360"/>
      </w:pPr>
    </w:lvl>
    <w:lvl w:ilvl="4" w:tplc="520C2BAC">
      <w:start w:val="1"/>
      <w:numFmt w:val="decimal"/>
      <w:lvlText w:val="%5)"/>
      <w:lvlJc w:val="left"/>
      <w:pPr>
        <w:ind w:left="1020" w:hanging="360"/>
      </w:pPr>
    </w:lvl>
    <w:lvl w:ilvl="5" w:tplc="B89E255A">
      <w:start w:val="1"/>
      <w:numFmt w:val="decimal"/>
      <w:lvlText w:val="%6)"/>
      <w:lvlJc w:val="left"/>
      <w:pPr>
        <w:ind w:left="1020" w:hanging="360"/>
      </w:pPr>
    </w:lvl>
    <w:lvl w:ilvl="6" w:tplc="5832E986">
      <w:start w:val="1"/>
      <w:numFmt w:val="decimal"/>
      <w:lvlText w:val="%7)"/>
      <w:lvlJc w:val="left"/>
      <w:pPr>
        <w:ind w:left="1020" w:hanging="360"/>
      </w:pPr>
    </w:lvl>
    <w:lvl w:ilvl="7" w:tplc="3B48BCBE">
      <w:start w:val="1"/>
      <w:numFmt w:val="decimal"/>
      <w:lvlText w:val="%8)"/>
      <w:lvlJc w:val="left"/>
      <w:pPr>
        <w:ind w:left="1020" w:hanging="360"/>
      </w:pPr>
    </w:lvl>
    <w:lvl w:ilvl="8" w:tplc="75F81532">
      <w:start w:val="1"/>
      <w:numFmt w:val="decimal"/>
      <w:lvlText w:val="%9)"/>
      <w:lvlJc w:val="left"/>
      <w:pPr>
        <w:ind w:left="1020" w:hanging="360"/>
      </w:pPr>
    </w:lvl>
  </w:abstractNum>
  <w:abstractNum w:abstractNumId="28" w15:restartNumberingAfterBreak="0">
    <w:nsid w:val="3B62E50B"/>
    <w:multiLevelType w:val="hybridMultilevel"/>
    <w:tmpl w:val="D53AAF06"/>
    <w:lvl w:ilvl="0" w:tplc="EB70ACE6">
      <w:start w:val="1"/>
      <w:numFmt w:val="bullet"/>
      <w:lvlText w:val=""/>
      <w:lvlJc w:val="left"/>
      <w:pPr>
        <w:ind w:left="720" w:hanging="360"/>
      </w:pPr>
      <w:rPr>
        <w:rFonts w:ascii="Wingdings" w:hAnsi="Wingdings" w:hint="default"/>
      </w:rPr>
    </w:lvl>
    <w:lvl w:ilvl="1" w:tplc="66961036">
      <w:start w:val="1"/>
      <w:numFmt w:val="bullet"/>
      <w:lvlText w:val="o"/>
      <w:lvlJc w:val="left"/>
      <w:pPr>
        <w:ind w:left="1440" w:hanging="360"/>
      </w:pPr>
      <w:rPr>
        <w:rFonts w:ascii="Courier New" w:hAnsi="Courier New" w:hint="default"/>
      </w:rPr>
    </w:lvl>
    <w:lvl w:ilvl="2" w:tplc="4342A47E">
      <w:start w:val="1"/>
      <w:numFmt w:val="bullet"/>
      <w:lvlText w:val=""/>
      <w:lvlJc w:val="left"/>
      <w:pPr>
        <w:ind w:left="2160" w:hanging="360"/>
      </w:pPr>
      <w:rPr>
        <w:rFonts w:ascii="Wingdings" w:hAnsi="Wingdings" w:hint="default"/>
      </w:rPr>
    </w:lvl>
    <w:lvl w:ilvl="3" w:tplc="22B00648">
      <w:start w:val="1"/>
      <w:numFmt w:val="bullet"/>
      <w:lvlText w:val=""/>
      <w:lvlJc w:val="left"/>
      <w:pPr>
        <w:ind w:left="2880" w:hanging="360"/>
      </w:pPr>
      <w:rPr>
        <w:rFonts w:ascii="Symbol" w:hAnsi="Symbol" w:hint="default"/>
      </w:rPr>
    </w:lvl>
    <w:lvl w:ilvl="4" w:tplc="4EEADDE4">
      <w:start w:val="1"/>
      <w:numFmt w:val="bullet"/>
      <w:lvlText w:val="o"/>
      <w:lvlJc w:val="left"/>
      <w:pPr>
        <w:ind w:left="3600" w:hanging="360"/>
      </w:pPr>
      <w:rPr>
        <w:rFonts w:ascii="Courier New" w:hAnsi="Courier New" w:hint="default"/>
      </w:rPr>
    </w:lvl>
    <w:lvl w:ilvl="5" w:tplc="1CA0992A">
      <w:start w:val="1"/>
      <w:numFmt w:val="bullet"/>
      <w:lvlText w:val=""/>
      <w:lvlJc w:val="left"/>
      <w:pPr>
        <w:ind w:left="4320" w:hanging="360"/>
      </w:pPr>
      <w:rPr>
        <w:rFonts w:ascii="Wingdings" w:hAnsi="Wingdings" w:hint="default"/>
      </w:rPr>
    </w:lvl>
    <w:lvl w:ilvl="6" w:tplc="78888708">
      <w:start w:val="1"/>
      <w:numFmt w:val="bullet"/>
      <w:lvlText w:val=""/>
      <w:lvlJc w:val="left"/>
      <w:pPr>
        <w:ind w:left="5040" w:hanging="360"/>
      </w:pPr>
      <w:rPr>
        <w:rFonts w:ascii="Symbol" w:hAnsi="Symbol" w:hint="default"/>
      </w:rPr>
    </w:lvl>
    <w:lvl w:ilvl="7" w:tplc="B9F445AE">
      <w:start w:val="1"/>
      <w:numFmt w:val="bullet"/>
      <w:lvlText w:val="o"/>
      <w:lvlJc w:val="left"/>
      <w:pPr>
        <w:ind w:left="5760" w:hanging="360"/>
      </w:pPr>
      <w:rPr>
        <w:rFonts w:ascii="Courier New" w:hAnsi="Courier New" w:hint="default"/>
      </w:rPr>
    </w:lvl>
    <w:lvl w:ilvl="8" w:tplc="A6243C98">
      <w:start w:val="1"/>
      <w:numFmt w:val="bullet"/>
      <w:lvlText w:val=""/>
      <w:lvlJc w:val="left"/>
      <w:pPr>
        <w:ind w:left="6480" w:hanging="360"/>
      </w:pPr>
      <w:rPr>
        <w:rFonts w:ascii="Wingdings" w:hAnsi="Wingdings" w:hint="default"/>
      </w:rPr>
    </w:lvl>
  </w:abstractNum>
  <w:abstractNum w:abstractNumId="29" w15:restartNumberingAfterBreak="0">
    <w:nsid w:val="3C7E688E"/>
    <w:multiLevelType w:val="hybridMultilevel"/>
    <w:tmpl w:val="F418D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4F31CC"/>
    <w:multiLevelType w:val="hybridMultilevel"/>
    <w:tmpl w:val="83DC2730"/>
    <w:lvl w:ilvl="0" w:tplc="0415000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88487B"/>
    <w:multiLevelType w:val="hybridMultilevel"/>
    <w:tmpl w:val="27CABAA2"/>
    <w:lvl w:ilvl="0" w:tplc="5C7A2606">
      <w:start w:val="1"/>
      <w:numFmt w:val="decimal"/>
      <w:lvlText w:val="%1)"/>
      <w:lvlJc w:val="left"/>
      <w:pPr>
        <w:ind w:left="1077" w:hanging="360"/>
      </w:pPr>
      <w:rPr>
        <w:rFonts w:asciiTheme="majorHAnsi" w:hAnsiTheme="majorHAnsi" w:cstheme="majorHAnsi"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Times New Roman" w:hint="default"/>
      </w:rPr>
    </w:lvl>
    <w:lvl w:ilvl="3" w:tplc="04150001">
      <w:start w:val="1"/>
      <w:numFmt w:val="bullet"/>
      <w:lvlText w:val=""/>
      <w:lvlJc w:val="left"/>
      <w:pPr>
        <w:ind w:left="3237" w:hanging="360"/>
      </w:pPr>
      <w:rPr>
        <w:rFonts w:ascii="Symbol" w:hAnsi="Symbol" w:cs="Times New Roman"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Times New Roman" w:hint="default"/>
      </w:rPr>
    </w:lvl>
    <w:lvl w:ilvl="6" w:tplc="04150001">
      <w:start w:val="1"/>
      <w:numFmt w:val="bullet"/>
      <w:lvlText w:val=""/>
      <w:lvlJc w:val="left"/>
      <w:pPr>
        <w:ind w:left="5397" w:hanging="360"/>
      </w:pPr>
      <w:rPr>
        <w:rFonts w:ascii="Symbol" w:hAnsi="Symbol" w:cs="Times New Roman"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Times New Roman" w:hint="default"/>
      </w:rPr>
    </w:lvl>
  </w:abstractNum>
  <w:abstractNum w:abstractNumId="32" w15:restartNumberingAfterBreak="0">
    <w:nsid w:val="446E7226"/>
    <w:multiLevelType w:val="hybridMultilevel"/>
    <w:tmpl w:val="BAB06D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0569CD"/>
    <w:multiLevelType w:val="hybridMultilevel"/>
    <w:tmpl w:val="B262F27E"/>
    <w:lvl w:ilvl="0" w:tplc="0415000F">
      <w:start w:val="1"/>
      <w:numFmt w:val="decimal"/>
      <w:lvlText w:val="%1."/>
      <w:lvlJc w:val="left"/>
      <w:pPr>
        <w:ind w:left="720" w:hanging="360"/>
      </w:pPr>
      <w:rPr>
        <w:rFonts w:hint="default"/>
      </w:rPr>
    </w:lvl>
    <w:lvl w:ilvl="1" w:tplc="54047F32">
      <w:start w:val="1"/>
      <w:numFmt w:val="decimal"/>
      <w:lvlText w:val="%2)"/>
      <w:lvlJc w:val="left"/>
      <w:pPr>
        <w:tabs>
          <w:tab w:val="num" w:pos="1440"/>
        </w:tabs>
        <w:ind w:left="1440" w:hanging="360"/>
      </w:pPr>
      <w:rPr>
        <w:rFonts w:asciiTheme="majorHAnsi" w:hAnsiTheme="majorHAnsi" w:cstheme="majorHAnsi" w:hint="default"/>
      </w:rPr>
    </w:lvl>
    <w:lvl w:ilvl="2" w:tplc="0415001B">
      <w:start w:val="1"/>
      <w:numFmt w:val="lowerRoman"/>
      <w:lvlText w:val="%3."/>
      <w:lvlJc w:val="right"/>
      <w:pPr>
        <w:ind w:left="2160" w:hanging="180"/>
      </w:pPr>
      <w:rPr>
        <w:rFonts w:ascii="Times New Roman" w:hAnsi="Times New Roman" w:cs="Times New Roman"/>
      </w:rPr>
    </w:lvl>
    <w:lvl w:ilvl="3" w:tplc="07E8C99C">
      <w:start w:val="1"/>
      <w:numFmt w:val="decimal"/>
      <w:lvlText w:val="%4."/>
      <w:lvlJc w:val="left"/>
      <w:pPr>
        <w:ind w:left="2880" w:hanging="360"/>
      </w:pPr>
      <w:rPr>
        <w:rFonts w:ascii="Times New Roman" w:hAnsi="Times New Roman" w:cs="Times New Roman"/>
        <w:b w:val="0"/>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4A2120C7"/>
    <w:multiLevelType w:val="hybridMultilevel"/>
    <w:tmpl w:val="6E3A3B64"/>
    <w:lvl w:ilvl="0" w:tplc="0415000F">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C5C893E">
      <w:start w:val="1"/>
      <w:numFmt w:val="decimal"/>
      <w:lvlText w:val="%4."/>
      <w:lvlJc w:val="left"/>
      <w:pPr>
        <w:ind w:left="360" w:hanging="360"/>
      </w:pPr>
      <w:rPr>
        <w:rFonts w:ascii="Calibri Light" w:hAnsi="Calibri Light" w:cs="Calibri Light" w:hint="default"/>
        <w:b w:val="0"/>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7ECA720E">
      <w:start w:val="1"/>
      <w:numFmt w:val="decimal"/>
      <w:lvlText w:val="%7."/>
      <w:lvlJc w:val="left"/>
      <w:pPr>
        <w:ind w:left="4964" w:hanging="360"/>
      </w:pPr>
      <w:rPr>
        <w:rFonts w:asciiTheme="majorHAnsi" w:hAnsiTheme="majorHAnsi" w:cstheme="majorHAnsi" w:hint="default"/>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5" w15:restartNumberingAfterBreak="0">
    <w:nsid w:val="4A3D492F"/>
    <w:multiLevelType w:val="hybridMultilevel"/>
    <w:tmpl w:val="50E4D438"/>
    <w:lvl w:ilvl="0" w:tplc="04090017">
      <w:start w:val="1"/>
      <w:numFmt w:val="lowerLetter"/>
      <w:lvlText w:val="%1)"/>
      <w:lvlJc w:val="left"/>
      <w:pPr>
        <w:ind w:left="1211" w:hanging="360"/>
      </w:pPr>
      <w:rPr>
        <w:rFonts w:hint="default"/>
        <w:sz w:val="18"/>
      </w:rPr>
    </w:lvl>
    <w:lvl w:ilvl="1" w:tplc="FFFFFFFF">
      <w:start w:val="1"/>
      <w:numFmt w:val="bullet"/>
      <w:lvlText w:val=""/>
      <w:lvlJc w:val="left"/>
      <w:pPr>
        <w:ind w:left="1931" w:hanging="360"/>
      </w:pPr>
      <w:rPr>
        <w:rFonts w:ascii="Symbol" w:hAnsi="Symbol" w:hint="default"/>
        <w:sz w:val="18"/>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6" w15:restartNumberingAfterBreak="0">
    <w:nsid w:val="50836534"/>
    <w:multiLevelType w:val="multilevel"/>
    <w:tmpl w:val="38A226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535BF6"/>
    <w:multiLevelType w:val="hybridMultilevel"/>
    <w:tmpl w:val="BF48C41A"/>
    <w:lvl w:ilvl="0" w:tplc="6130C778">
      <w:start w:val="1"/>
      <w:numFmt w:val="bullet"/>
      <w:lvlText w:val=""/>
      <w:lvlJc w:val="left"/>
      <w:pPr>
        <w:ind w:left="1287" w:hanging="360"/>
      </w:pPr>
      <w:rPr>
        <w:rFonts w:ascii="Verdana" w:hAnsi="Verdana" w:hint="default"/>
        <w:b/>
        <w:sz w:val="28"/>
        <w:szCs w:val="28"/>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8" w15:restartNumberingAfterBreak="0">
    <w:nsid w:val="552D62A9"/>
    <w:multiLevelType w:val="hybridMultilevel"/>
    <w:tmpl w:val="F4C6F2A6"/>
    <w:lvl w:ilvl="0" w:tplc="7AC44514">
      <w:start w:val="1"/>
      <w:numFmt w:val="decimal"/>
      <w:lvlText w:val="%1."/>
      <w:lvlJc w:val="left"/>
      <w:pPr>
        <w:ind w:left="360" w:hanging="360"/>
      </w:pPr>
      <w:rPr>
        <w:rFonts w:asciiTheme="majorHAnsi" w:eastAsiaTheme="minorHAnsi" w:hAnsiTheme="majorHAnsi" w:cstheme="majorHAnsi" w:hint="default"/>
        <w:b w:val="0"/>
      </w:rPr>
    </w:lvl>
    <w:lvl w:ilvl="1" w:tplc="F73A00B0">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7EB2172"/>
    <w:multiLevelType w:val="hybridMultilevel"/>
    <w:tmpl w:val="D010A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4024B3"/>
    <w:multiLevelType w:val="hybridMultilevel"/>
    <w:tmpl w:val="2D8017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D15299"/>
    <w:multiLevelType w:val="multilevel"/>
    <w:tmpl w:val="8910C280"/>
    <w:lvl w:ilvl="0">
      <w:start w:val="4"/>
      <w:numFmt w:val="decimal"/>
      <w:lvlText w:val="%1)"/>
      <w:lvlJc w:val="left"/>
      <w:pPr>
        <w:tabs>
          <w:tab w:val="num" w:pos="360"/>
        </w:tabs>
        <w:ind w:left="357" w:hanging="357"/>
      </w:pPr>
      <w:rPr>
        <w:rFonts w:asciiTheme="majorHAnsi" w:hAnsiTheme="majorHAnsi" w:cstheme="majorHAnsi" w:hint="default"/>
      </w:rPr>
    </w:lvl>
    <w:lvl w:ilvl="1">
      <w:start w:val="1"/>
      <w:numFmt w:val="bullet"/>
      <w:lvlText w:val=""/>
      <w:lvlJc w:val="left"/>
      <w:pPr>
        <w:tabs>
          <w:tab w:val="num" w:pos="1800"/>
        </w:tabs>
        <w:ind w:left="1437" w:hanging="357"/>
      </w:pPr>
      <w:rPr>
        <w:rFonts w:ascii="Symbol" w:hAnsi="Symbol" w:cs="Times New Roman" w:hint="default"/>
      </w:rPr>
    </w:lvl>
    <w:lvl w:ilvl="2">
      <w:start w:val="1"/>
      <w:numFmt w:val="decimal"/>
      <w:lvlText w:val="%3."/>
      <w:lvlJc w:val="left"/>
      <w:pPr>
        <w:tabs>
          <w:tab w:val="num" w:pos="360"/>
        </w:tabs>
        <w:ind w:left="360" w:hanging="360"/>
      </w:pPr>
      <w:rPr>
        <w:rFonts w:asciiTheme="minorHAnsi" w:hAnsiTheme="minorHAnsi" w:cstheme="minorHAnsi" w:hint="default"/>
        <w:b/>
        <w:bCs/>
        <w:sz w:val="20"/>
        <w:szCs w:val="20"/>
      </w:rPr>
    </w:lvl>
    <w:lvl w:ilvl="3">
      <w:start w:val="1"/>
      <w:numFmt w:val="decimal"/>
      <w:lvlText w:val="%4."/>
      <w:lvlJc w:val="left"/>
      <w:pPr>
        <w:tabs>
          <w:tab w:val="num" w:pos="2880"/>
        </w:tabs>
        <w:ind w:left="2880" w:hanging="360"/>
      </w:pPr>
      <w:rPr>
        <w:rFonts w:asciiTheme="majorHAnsi" w:hAnsiTheme="majorHAnsi" w:cstheme="majorHAnsi"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2" w15:restartNumberingAfterBreak="0">
    <w:nsid w:val="5B692328"/>
    <w:multiLevelType w:val="hybridMultilevel"/>
    <w:tmpl w:val="29BC73EC"/>
    <w:lvl w:ilvl="0" w:tplc="D1A2B4F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3" w15:restartNumberingAfterBreak="0">
    <w:nsid w:val="5D1E1569"/>
    <w:multiLevelType w:val="hybridMultilevel"/>
    <w:tmpl w:val="1BEA57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60C07DA5"/>
    <w:multiLevelType w:val="hybridMultilevel"/>
    <w:tmpl w:val="CDB64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82A5F3E"/>
    <w:multiLevelType w:val="hybridMultilevel"/>
    <w:tmpl w:val="2AA8F622"/>
    <w:lvl w:ilvl="0" w:tplc="04150011">
      <w:start w:val="1"/>
      <w:numFmt w:val="decimal"/>
      <w:lvlText w:val="%1)"/>
      <w:lvlJc w:val="left"/>
      <w:pPr>
        <w:ind w:left="1210" w:hanging="360"/>
      </w:pPr>
      <w:rPr>
        <w:rFonts w:cs="Times New Roman"/>
      </w:rPr>
    </w:lvl>
    <w:lvl w:ilvl="1" w:tplc="04150019">
      <w:start w:val="1"/>
      <w:numFmt w:val="lowerLetter"/>
      <w:lvlText w:val="%2."/>
      <w:lvlJc w:val="left"/>
      <w:pPr>
        <w:ind w:left="1930" w:hanging="360"/>
      </w:pPr>
      <w:rPr>
        <w:rFonts w:cs="Times New Roman"/>
      </w:rPr>
    </w:lvl>
    <w:lvl w:ilvl="2" w:tplc="0415001B">
      <w:start w:val="1"/>
      <w:numFmt w:val="lowerRoman"/>
      <w:lvlText w:val="%3."/>
      <w:lvlJc w:val="right"/>
      <w:pPr>
        <w:ind w:left="2650" w:hanging="180"/>
      </w:pPr>
      <w:rPr>
        <w:rFonts w:cs="Times New Roman"/>
      </w:rPr>
    </w:lvl>
    <w:lvl w:ilvl="3" w:tplc="0415000F">
      <w:start w:val="1"/>
      <w:numFmt w:val="decimal"/>
      <w:lvlText w:val="%4."/>
      <w:lvlJc w:val="left"/>
      <w:pPr>
        <w:ind w:left="3370" w:hanging="360"/>
      </w:pPr>
      <w:rPr>
        <w:rFonts w:cs="Times New Roman"/>
      </w:rPr>
    </w:lvl>
    <w:lvl w:ilvl="4" w:tplc="04150019">
      <w:start w:val="1"/>
      <w:numFmt w:val="lowerLetter"/>
      <w:lvlText w:val="%5."/>
      <w:lvlJc w:val="left"/>
      <w:pPr>
        <w:ind w:left="4090" w:hanging="360"/>
      </w:pPr>
      <w:rPr>
        <w:rFonts w:cs="Times New Roman"/>
      </w:rPr>
    </w:lvl>
    <w:lvl w:ilvl="5" w:tplc="0415001B">
      <w:start w:val="1"/>
      <w:numFmt w:val="lowerRoman"/>
      <w:lvlText w:val="%6."/>
      <w:lvlJc w:val="right"/>
      <w:pPr>
        <w:ind w:left="4810" w:hanging="180"/>
      </w:pPr>
      <w:rPr>
        <w:rFonts w:cs="Times New Roman"/>
      </w:rPr>
    </w:lvl>
    <w:lvl w:ilvl="6" w:tplc="0415000F">
      <w:start w:val="1"/>
      <w:numFmt w:val="decimal"/>
      <w:lvlText w:val="%7."/>
      <w:lvlJc w:val="left"/>
      <w:pPr>
        <w:ind w:left="5530" w:hanging="360"/>
      </w:pPr>
      <w:rPr>
        <w:rFonts w:cs="Times New Roman"/>
      </w:rPr>
    </w:lvl>
    <w:lvl w:ilvl="7" w:tplc="04150019">
      <w:start w:val="1"/>
      <w:numFmt w:val="lowerLetter"/>
      <w:lvlText w:val="%8."/>
      <w:lvlJc w:val="left"/>
      <w:pPr>
        <w:ind w:left="6250" w:hanging="360"/>
      </w:pPr>
      <w:rPr>
        <w:rFonts w:cs="Times New Roman"/>
      </w:rPr>
    </w:lvl>
    <w:lvl w:ilvl="8" w:tplc="0415001B">
      <w:start w:val="1"/>
      <w:numFmt w:val="lowerRoman"/>
      <w:lvlText w:val="%9."/>
      <w:lvlJc w:val="right"/>
      <w:pPr>
        <w:ind w:left="6970" w:hanging="180"/>
      </w:pPr>
      <w:rPr>
        <w:rFonts w:cs="Times New Roman"/>
      </w:rPr>
    </w:lvl>
  </w:abstractNum>
  <w:abstractNum w:abstractNumId="46" w15:restartNumberingAfterBreak="0">
    <w:nsid w:val="6B0A356B"/>
    <w:multiLevelType w:val="hybridMultilevel"/>
    <w:tmpl w:val="E81E5B2A"/>
    <w:lvl w:ilvl="0" w:tplc="ED068A34">
      <w:start w:val="1"/>
      <w:numFmt w:val="decimal"/>
      <w:lvlText w:val="%1."/>
      <w:lvlJc w:val="left"/>
      <w:pPr>
        <w:ind w:left="786" w:hanging="360"/>
      </w:pPr>
      <w:rPr>
        <w:rFonts w:ascii="Calibri Light" w:hAnsi="Calibri Light" w:cs="Calibri Light" w:hint="default"/>
        <w:b w:val="0"/>
        <w:sz w:val="22"/>
        <w:szCs w:val="22"/>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47" w15:restartNumberingAfterBreak="0">
    <w:nsid w:val="6D0D5B09"/>
    <w:multiLevelType w:val="hybridMultilevel"/>
    <w:tmpl w:val="51D6E15A"/>
    <w:lvl w:ilvl="0" w:tplc="BB60C4C8">
      <w:start w:val="1"/>
      <w:numFmt w:val="decimal"/>
      <w:lvlText w:val="%1)"/>
      <w:lvlJc w:val="left"/>
      <w:pPr>
        <w:ind w:left="1440" w:hanging="360"/>
      </w:pPr>
      <w:rPr>
        <w:rFonts w:asciiTheme="minorHAnsi" w:hAnsiTheme="minorHAnsi" w:cstheme="minorHAnsi"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786" w:hanging="360"/>
      </w:pPr>
    </w:lvl>
    <w:lvl w:ilvl="4" w:tplc="04150019">
      <w:start w:val="1"/>
      <w:numFmt w:val="lowerLetter"/>
      <w:lvlText w:val="%5."/>
      <w:lvlJc w:val="left"/>
      <w:pPr>
        <w:ind w:left="1352"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D385A3A"/>
    <w:multiLevelType w:val="hybridMultilevel"/>
    <w:tmpl w:val="F0F22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526157D"/>
    <w:multiLevelType w:val="hybridMultilevel"/>
    <w:tmpl w:val="22BC0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8EA0DAE"/>
    <w:multiLevelType w:val="multilevel"/>
    <w:tmpl w:val="E9F6FF62"/>
    <w:lvl w:ilvl="0">
      <w:start w:val="1"/>
      <w:numFmt w:val="lowerLetter"/>
      <w:lvlText w:val="%1)"/>
      <w:lvlJc w:val="left"/>
      <w:pPr>
        <w:tabs>
          <w:tab w:val="num" w:pos="1210"/>
        </w:tabs>
        <w:ind w:left="1207" w:hanging="357"/>
      </w:pPr>
      <w:rPr>
        <w:rFonts w:hint="default"/>
      </w:rPr>
    </w:lvl>
    <w:lvl w:ilvl="1">
      <w:start w:val="1"/>
      <w:numFmt w:val="bullet"/>
      <w:lvlText w:val=""/>
      <w:lvlJc w:val="left"/>
      <w:pPr>
        <w:tabs>
          <w:tab w:val="num" w:pos="2650"/>
        </w:tabs>
        <w:ind w:left="2287" w:hanging="357"/>
      </w:pPr>
      <w:rPr>
        <w:rFonts w:ascii="Symbol" w:hAnsi="Symbol" w:cs="Times New Roman" w:hint="default"/>
      </w:rPr>
    </w:lvl>
    <w:lvl w:ilvl="2">
      <w:start w:val="1"/>
      <w:numFmt w:val="decimal"/>
      <w:lvlText w:val="%3."/>
      <w:lvlJc w:val="left"/>
      <w:pPr>
        <w:tabs>
          <w:tab w:val="num" w:pos="1210"/>
        </w:tabs>
        <w:ind w:left="1210" w:hanging="360"/>
      </w:pPr>
      <w:rPr>
        <w:rFonts w:asciiTheme="majorHAnsi" w:hAnsiTheme="majorHAnsi" w:cstheme="majorHAnsi" w:hint="default"/>
        <w:sz w:val="20"/>
        <w:szCs w:val="20"/>
      </w:rPr>
    </w:lvl>
    <w:lvl w:ilvl="3">
      <w:start w:val="1"/>
      <w:numFmt w:val="decimal"/>
      <w:lvlText w:val="%4."/>
      <w:lvlJc w:val="left"/>
      <w:pPr>
        <w:tabs>
          <w:tab w:val="num" w:pos="3730"/>
        </w:tabs>
        <w:ind w:left="3730" w:hanging="360"/>
      </w:pPr>
      <w:rPr>
        <w:rFonts w:asciiTheme="majorHAnsi" w:hAnsiTheme="majorHAnsi" w:cstheme="majorHAnsi" w:hint="default"/>
      </w:rPr>
    </w:lvl>
    <w:lvl w:ilvl="4">
      <w:start w:val="1"/>
      <w:numFmt w:val="decimal"/>
      <w:lvlText w:val="%5."/>
      <w:lvlJc w:val="left"/>
      <w:pPr>
        <w:tabs>
          <w:tab w:val="num" w:pos="4450"/>
        </w:tabs>
        <w:ind w:left="4450" w:hanging="360"/>
      </w:pPr>
      <w:rPr>
        <w:rFonts w:ascii="Times New Roman" w:hAnsi="Times New Roman" w:cs="Times New Roman"/>
      </w:rPr>
    </w:lvl>
    <w:lvl w:ilvl="5">
      <w:start w:val="1"/>
      <w:numFmt w:val="decimal"/>
      <w:lvlText w:val="%6."/>
      <w:lvlJc w:val="left"/>
      <w:pPr>
        <w:tabs>
          <w:tab w:val="num" w:pos="5170"/>
        </w:tabs>
        <w:ind w:left="5170" w:hanging="360"/>
      </w:pPr>
      <w:rPr>
        <w:rFonts w:ascii="Times New Roman" w:hAnsi="Times New Roman" w:cs="Times New Roman"/>
      </w:rPr>
    </w:lvl>
    <w:lvl w:ilvl="6">
      <w:start w:val="1"/>
      <w:numFmt w:val="decimal"/>
      <w:lvlText w:val="%7."/>
      <w:lvlJc w:val="left"/>
      <w:pPr>
        <w:tabs>
          <w:tab w:val="num" w:pos="5890"/>
        </w:tabs>
        <w:ind w:left="5890" w:hanging="360"/>
      </w:pPr>
      <w:rPr>
        <w:rFonts w:ascii="Times New Roman" w:hAnsi="Times New Roman" w:cs="Times New Roman"/>
      </w:rPr>
    </w:lvl>
    <w:lvl w:ilvl="7">
      <w:start w:val="1"/>
      <w:numFmt w:val="decimal"/>
      <w:lvlText w:val="%8."/>
      <w:lvlJc w:val="left"/>
      <w:pPr>
        <w:tabs>
          <w:tab w:val="num" w:pos="6610"/>
        </w:tabs>
        <w:ind w:left="6610" w:hanging="360"/>
      </w:pPr>
      <w:rPr>
        <w:rFonts w:ascii="Times New Roman" w:hAnsi="Times New Roman" w:cs="Times New Roman"/>
      </w:rPr>
    </w:lvl>
    <w:lvl w:ilvl="8">
      <w:start w:val="1"/>
      <w:numFmt w:val="decimal"/>
      <w:lvlText w:val="%9."/>
      <w:lvlJc w:val="left"/>
      <w:pPr>
        <w:tabs>
          <w:tab w:val="num" w:pos="7330"/>
        </w:tabs>
        <w:ind w:left="7330" w:hanging="360"/>
      </w:pPr>
      <w:rPr>
        <w:rFonts w:ascii="Times New Roman" w:hAnsi="Times New Roman" w:cs="Times New Roman"/>
      </w:rPr>
    </w:lvl>
  </w:abstractNum>
  <w:abstractNum w:abstractNumId="51" w15:restartNumberingAfterBreak="0">
    <w:nsid w:val="79B84B68"/>
    <w:multiLevelType w:val="hybridMultilevel"/>
    <w:tmpl w:val="451250C2"/>
    <w:lvl w:ilvl="0" w:tplc="A1F6FAF6">
      <w:start w:val="1"/>
      <w:numFmt w:val="lowerLetter"/>
      <w:lvlText w:val="%1."/>
      <w:lvlJc w:val="left"/>
      <w:pPr>
        <w:ind w:left="928" w:hanging="360"/>
      </w:pPr>
      <w:rPr>
        <w:sz w:val="22"/>
        <w:szCs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2" w15:restartNumberingAfterBreak="0">
    <w:nsid w:val="7BC2091A"/>
    <w:multiLevelType w:val="hybridMultilevel"/>
    <w:tmpl w:val="D5DA96AC"/>
    <w:lvl w:ilvl="0" w:tplc="AE404C58">
      <w:start w:val="1"/>
      <w:numFmt w:val="lowerLetter"/>
      <w:lvlText w:val="%1)"/>
      <w:lvlJc w:val="left"/>
      <w:pPr>
        <w:ind w:left="720" w:hanging="360"/>
      </w:pPr>
      <w:rPr>
        <w:rFonts w:asciiTheme="majorHAnsi" w:eastAsia="Times New Roman" w:hAnsiTheme="majorHAnsi" w:cstheme="majorHAnsi"/>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1521DC"/>
    <w:multiLevelType w:val="multilevel"/>
    <w:tmpl w:val="71A2CBB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554639">
    <w:abstractNumId w:val="19"/>
  </w:num>
  <w:num w:numId="2" w16cid:durableId="1298683062">
    <w:abstractNumId w:val="4"/>
  </w:num>
  <w:num w:numId="3" w16cid:durableId="438262774">
    <w:abstractNumId w:val="46"/>
  </w:num>
  <w:num w:numId="4" w16cid:durableId="1545941107">
    <w:abstractNumId w:val="34"/>
  </w:num>
  <w:num w:numId="5" w16cid:durableId="1016077517">
    <w:abstractNumId w:val="33"/>
  </w:num>
  <w:num w:numId="6" w16cid:durableId="1005788009">
    <w:abstractNumId w:val="31"/>
  </w:num>
  <w:num w:numId="7" w16cid:durableId="2119830738">
    <w:abstractNumId w:val="25"/>
  </w:num>
  <w:num w:numId="8" w16cid:durableId="1625575933">
    <w:abstractNumId w:val="2"/>
  </w:num>
  <w:num w:numId="9" w16cid:durableId="2037458832">
    <w:abstractNumId w:val="22"/>
  </w:num>
  <w:num w:numId="10" w16cid:durableId="1997880934">
    <w:abstractNumId w:val="17"/>
  </w:num>
  <w:num w:numId="11" w16cid:durableId="263920630">
    <w:abstractNumId w:val="52"/>
  </w:num>
  <w:num w:numId="12" w16cid:durableId="2099860310">
    <w:abstractNumId w:val="36"/>
  </w:num>
  <w:num w:numId="13" w16cid:durableId="128404212">
    <w:abstractNumId w:val="0"/>
  </w:num>
  <w:num w:numId="14" w16cid:durableId="2006126528">
    <w:abstractNumId w:val="38"/>
  </w:num>
  <w:num w:numId="15" w16cid:durableId="20442825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5423610">
    <w:abstractNumId w:val="37"/>
  </w:num>
  <w:num w:numId="17" w16cid:durableId="2007896156">
    <w:abstractNumId w:val="12"/>
  </w:num>
  <w:num w:numId="18" w16cid:durableId="12389638">
    <w:abstractNumId w:val="23"/>
  </w:num>
  <w:num w:numId="19" w16cid:durableId="650255477">
    <w:abstractNumId w:val="47"/>
  </w:num>
  <w:num w:numId="20" w16cid:durableId="1168328798">
    <w:abstractNumId w:val="39"/>
  </w:num>
  <w:num w:numId="21" w16cid:durableId="642854372">
    <w:abstractNumId w:val="18"/>
  </w:num>
  <w:num w:numId="22" w16cid:durableId="123535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20535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4450916">
    <w:abstractNumId w:val="21"/>
  </w:num>
  <w:num w:numId="25" w16cid:durableId="211231736">
    <w:abstractNumId w:val="48"/>
  </w:num>
  <w:num w:numId="26" w16cid:durableId="1730692194">
    <w:abstractNumId w:val="13"/>
  </w:num>
  <w:num w:numId="27" w16cid:durableId="1108042076">
    <w:abstractNumId w:val="41"/>
  </w:num>
  <w:num w:numId="28" w16cid:durableId="302196699">
    <w:abstractNumId w:val="30"/>
  </w:num>
  <w:num w:numId="29" w16cid:durableId="1483155144">
    <w:abstractNumId w:val="9"/>
  </w:num>
  <w:num w:numId="30" w16cid:durableId="80877463">
    <w:abstractNumId w:val="28"/>
  </w:num>
  <w:num w:numId="31" w16cid:durableId="74716253">
    <w:abstractNumId w:val="7"/>
  </w:num>
  <w:num w:numId="32" w16cid:durableId="1564562445">
    <w:abstractNumId w:val="29"/>
  </w:num>
  <w:num w:numId="33" w16cid:durableId="800533240">
    <w:abstractNumId w:val="15"/>
  </w:num>
  <w:num w:numId="34" w16cid:durableId="1555004267">
    <w:abstractNumId w:val="53"/>
  </w:num>
  <w:num w:numId="35" w16cid:durableId="926770763">
    <w:abstractNumId w:val="16"/>
  </w:num>
  <w:num w:numId="36" w16cid:durableId="1270511194">
    <w:abstractNumId w:val="45"/>
  </w:num>
  <w:num w:numId="37" w16cid:durableId="142239487">
    <w:abstractNumId w:val="10"/>
  </w:num>
  <w:num w:numId="38" w16cid:durableId="886453428">
    <w:abstractNumId w:val="40"/>
  </w:num>
  <w:num w:numId="39" w16cid:durableId="935097630">
    <w:abstractNumId w:val="44"/>
  </w:num>
  <w:num w:numId="40" w16cid:durableId="1866863005">
    <w:abstractNumId w:val="43"/>
  </w:num>
  <w:num w:numId="41" w16cid:durableId="1228104349">
    <w:abstractNumId w:val="49"/>
  </w:num>
  <w:num w:numId="42" w16cid:durableId="1419717324">
    <w:abstractNumId w:val="11"/>
  </w:num>
  <w:num w:numId="43" w16cid:durableId="435561721">
    <w:abstractNumId w:val="8"/>
  </w:num>
  <w:num w:numId="44" w16cid:durableId="2059739156">
    <w:abstractNumId w:val="32"/>
  </w:num>
  <w:num w:numId="45" w16cid:durableId="2111973118">
    <w:abstractNumId w:val="5"/>
  </w:num>
  <w:num w:numId="46" w16cid:durableId="1222985763">
    <w:abstractNumId w:val="24"/>
  </w:num>
  <w:num w:numId="47" w16cid:durableId="97339140">
    <w:abstractNumId w:val="3"/>
  </w:num>
  <w:num w:numId="48" w16cid:durableId="202075">
    <w:abstractNumId w:val="42"/>
  </w:num>
  <w:num w:numId="49" w16cid:durableId="2027710517">
    <w:abstractNumId w:val="14"/>
  </w:num>
  <w:num w:numId="50" w16cid:durableId="1953705249">
    <w:abstractNumId w:val="50"/>
  </w:num>
  <w:num w:numId="51" w16cid:durableId="1135026209">
    <w:abstractNumId w:val="26"/>
  </w:num>
  <w:num w:numId="52" w16cid:durableId="6978938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496080">
    <w:abstractNumId w:val="20"/>
  </w:num>
  <w:num w:numId="54" w16cid:durableId="1209297689">
    <w:abstractNumId w:val="27"/>
  </w:num>
  <w:num w:numId="55" w16cid:durableId="1200318848">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73"/>
    <w:rsid w:val="00000C61"/>
    <w:rsid w:val="000010A0"/>
    <w:rsid w:val="0000255A"/>
    <w:rsid w:val="00003242"/>
    <w:rsid w:val="00003F9D"/>
    <w:rsid w:val="000041A8"/>
    <w:rsid w:val="0000494A"/>
    <w:rsid w:val="00005B6F"/>
    <w:rsid w:val="00007776"/>
    <w:rsid w:val="00010038"/>
    <w:rsid w:val="00010198"/>
    <w:rsid w:val="00010E6A"/>
    <w:rsid w:val="00011027"/>
    <w:rsid w:val="00012E23"/>
    <w:rsid w:val="00013A9C"/>
    <w:rsid w:val="00014B92"/>
    <w:rsid w:val="00016322"/>
    <w:rsid w:val="00016A79"/>
    <w:rsid w:val="00021C8C"/>
    <w:rsid w:val="000228E0"/>
    <w:rsid w:val="0002609F"/>
    <w:rsid w:val="00031DD5"/>
    <w:rsid w:val="0003203E"/>
    <w:rsid w:val="0003496E"/>
    <w:rsid w:val="0003533C"/>
    <w:rsid w:val="000365ED"/>
    <w:rsid w:val="00040B55"/>
    <w:rsid w:val="00042777"/>
    <w:rsid w:val="00044F89"/>
    <w:rsid w:val="00045333"/>
    <w:rsid w:val="0004769A"/>
    <w:rsid w:val="00052B28"/>
    <w:rsid w:val="000539BA"/>
    <w:rsid w:val="00056EA2"/>
    <w:rsid w:val="00057592"/>
    <w:rsid w:val="00061765"/>
    <w:rsid w:val="0006176D"/>
    <w:rsid w:val="000626A5"/>
    <w:rsid w:val="00065006"/>
    <w:rsid w:val="000652B8"/>
    <w:rsid w:val="00070840"/>
    <w:rsid w:val="00070C63"/>
    <w:rsid w:val="000716FE"/>
    <w:rsid w:val="00071ACD"/>
    <w:rsid w:val="0007325D"/>
    <w:rsid w:val="000734C5"/>
    <w:rsid w:val="00076B2E"/>
    <w:rsid w:val="00076E8F"/>
    <w:rsid w:val="00076F4B"/>
    <w:rsid w:val="00081F85"/>
    <w:rsid w:val="000903F2"/>
    <w:rsid w:val="000909FB"/>
    <w:rsid w:val="00091F35"/>
    <w:rsid w:val="00094414"/>
    <w:rsid w:val="000956B8"/>
    <w:rsid w:val="0009579E"/>
    <w:rsid w:val="00096F9D"/>
    <w:rsid w:val="00097024"/>
    <w:rsid w:val="000A0CC5"/>
    <w:rsid w:val="000A1971"/>
    <w:rsid w:val="000A1C81"/>
    <w:rsid w:val="000A274E"/>
    <w:rsid w:val="000A3567"/>
    <w:rsid w:val="000A3791"/>
    <w:rsid w:val="000A47F9"/>
    <w:rsid w:val="000A5D5E"/>
    <w:rsid w:val="000A6A11"/>
    <w:rsid w:val="000A79A1"/>
    <w:rsid w:val="000B1F4E"/>
    <w:rsid w:val="000B2DFC"/>
    <w:rsid w:val="000B3AB4"/>
    <w:rsid w:val="000B537F"/>
    <w:rsid w:val="000B6275"/>
    <w:rsid w:val="000B63C7"/>
    <w:rsid w:val="000B658F"/>
    <w:rsid w:val="000C1816"/>
    <w:rsid w:val="000C18AA"/>
    <w:rsid w:val="000C222B"/>
    <w:rsid w:val="000C2999"/>
    <w:rsid w:val="000C7FE0"/>
    <w:rsid w:val="000D0DE4"/>
    <w:rsid w:val="000D1D51"/>
    <w:rsid w:val="000D38B7"/>
    <w:rsid w:val="000D6376"/>
    <w:rsid w:val="000D65E5"/>
    <w:rsid w:val="000D7AB4"/>
    <w:rsid w:val="000D7C92"/>
    <w:rsid w:val="000E08F0"/>
    <w:rsid w:val="000E1057"/>
    <w:rsid w:val="000E449A"/>
    <w:rsid w:val="000E506B"/>
    <w:rsid w:val="000E7169"/>
    <w:rsid w:val="000F11C5"/>
    <w:rsid w:val="000F1863"/>
    <w:rsid w:val="000F24EB"/>
    <w:rsid w:val="000F5793"/>
    <w:rsid w:val="000F6A0B"/>
    <w:rsid w:val="001019E4"/>
    <w:rsid w:val="00103853"/>
    <w:rsid w:val="001046CC"/>
    <w:rsid w:val="001051EF"/>
    <w:rsid w:val="001075A1"/>
    <w:rsid w:val="00107D72"/>
    <w:rsid w:val="00111E33"/>
    <w:rsid w:val="0011382F"/>
    <w:rsid w:val="00114338"/>
    <w:rsid w:val="001150FB"/>
    <w:rsid w:val="001162BB"/>
    <w:rsid w:val="00120B44"/>
    <w:rsid w:val="0012234B"/>
    <w:rsid w:val="00122F91"/>
    <w:rsid w:val="00123FFD"/>
    <w:rsid w:val="00124EA3"/>
    <w:rsid w:val="00125023"/>
    <w:rsid w:val="0012767F"/>
    <w:rsid w:val="001301EF"/>
    <w:rsid w:val="00130368"/>
    <w:rsid w:val="00133305"/>
    <w:rsid w:val="001364B6"/>
    <w:rsid w:val="00136B35"/>
    <w:rsid w:val="00141BF9"/>
    <w:rsid w:val="00144F91"/>
    <w:rsid w:val="00145C24"/>
    <w:rsid w:val="00147527"/>
    <w:rsid w:val="00147608"/>
    <w:rsid w:val="00150E25"/>
    <w:rsid w:val="00150EA1"/>
    <w:rsid w:val="00154D7F"/>
    <w:rsid w:val="00157BB6"/>
    <w:rsid w:val="00162B4E"/>
    <w:rsid w:val="001654A5"/>
    <w:rsid w:val="00165651"/>
    <w:rsid w:val="001665E3"/>
    <w:rsid w:val="00167665"/>
    <w:rsid w:val="00167E9C"/>
    <w:rsid w:val="001702CA"/>
    <w:rsid w:val="00172A4C"/>
    <w:rsid w:val="00172FC3"/>
    <w:rsid w:val="001742D4"/>
    <w:rsid w:val="00175523"/>
    <w:rsid w:val="00176C9E"/>
    <w:rsid w:val="001773D7"/>
    <w:rsid w:val="00177CBB"/>
    <w:rsid w:val="001819D3"/>
    <w:rsid w:val="00181A8D"/>
    <w:rsid w:val="001820B5"/>
    <w:rsid w:val="001827FC"/>
    <w:rsid w:val="00185973"/>
    <w:rsid w:val="001870F0"/>
    <w:rsid w:val="00187ADE"/>
    <w:rsid w:val="0019292E"/>
    <w:rsid w:val="001949C7"/>
    <w:rsid w:val="00194BFE"/>
    <w:rsid w:val="00195543"/>
    <w:rsid w:val="00195603"/>
    <w:rsid w:val="00197130"/>
    <w:rsid w:val="00197F41"/>
    <w:rsid w:val="001A1829"/>
    <w:rsid w:val="001A23F6"/>
    <w:rsid w:val="001A432B"/>
    <w:rsid w:val="001A604F"/>
    <w:rsid w:val="001A672C"/>
    <w:rsid w:val="001A725D"/>
    <w:rsid w:val="001B1192"/>
    <w:rsid w:val="001B173E"/>
    <w:rsid w:val="001B1769"/>
    <w:rsid w:val="001B1935"/>
    <w:rsid w:val="001B1E78"/>
    <w:rsid w:val="001B2E8D"/>
    <w:rsid w:val="001B32CB"/>
    <w:rsid w:val="001B40C5"/>
    <w:rsid w:val="001B4110"/>
    <w:rsid w:val="001B6BD9"/>
    <w:rsid w:val="001B6F12"/>
    <w:rsid w:val="001C118D"/>
    <w:rsid w:val="001C1236"/>
    <w:rsid w:val="001C2D7B"/>
    <w:rsid w:val="001C3C96"/>
    <w:rsid w:val="001C4F5C"/>
    <w:rsid w:val="001C50F2"/>
    <w:rsid w:val="001C7985"/>
    <w:rsid w:val="001C7FB2"/>
    <w:rsid w:val="001D005A"/>
    <w:rsid w:val="001D0343"/>
    <w:rsid w:val="001D0967"/>
    <w:rsid w:val="001E06A5"/>
    <w:rsid w:val="001E246F"/>
    <w:rsid w:val="001E2D1D"/>
    <w:rsid w:val="001E3796"/>
    <w:rsid w:val="001E3E8D"/>
    <w:rsid w:val="001E564F"/>
    <w:rsid w:val="001E68FB"/>
    <w:rsid w:val="001E7A4A"/>
    <w:rsid w:val="001F015D"/>
    <w:rsid w:val="001F0F9E"/>
    <w:rsid w:val="001F179D"/>
    <w:rsid w:val="001F25B7"/>
    <w:rsid w:val="001F3237"/>
    <w:rsid w:val="001F352F"/>
    <w:rsid w:val="001F40DC"/>
    <w:rsid w:val="001F5FC3"/>
    <w:rsid w:val="001F7D6C"/>
    <w:rsid w:val="00201598"/>
    <w:rsid w:val="00206F60"/>
    <w:rsid w:val="002072F9"/>
    <w:rsid w:val="00213A17"/>
    <w:rsid w:val="00214DCD"/>
    <w:rsid w:val="0021566B"/>
    <w:rsid w:val="00216DC9"/>
    <w:rsid w:val="00217178"/>
    <w:rsid w:val="00221C7F"/>
    <w:rsid w:val="00223285"/>
    <w:rsid w:val="00223593"/>
    <w:rsid w:val="0022369A"/>
    <w:rsid w:val="00223808"/>
    <w:rsid w:val="00224DAE"/>
    <w:rsid w:val="00225AEF"/>
    <w:rsid w:val="00226462"/>
    <w:rsid w:val="00226672"/>
    <w:rsid w:val="00230104"/>
    <w:rsid w:val="00230E07"/>
    <w:rsid w:val="00230F94"/>
    <w:rsid w:val="00231F9E"/>
    <w:rsid w:val="0023684A"/>
    <w:rsid w:val="00243E1A"/>
    <w:rsid w:val="00246540"/>
    <w:rsid w:val="00247A56"/>
    <w:rsid w:val="002503DD"/>
    <w:rsid w:val="002520EF"/>
    <w:rsid w:val="002529C6"/>
    <w:rsid w:val="00255159"/>
    <w:rsid w:val="00256A70"/>
    <w:rsid w:val="00257627"/>
    <w:rsid w:val="00257980"/>
    <w:rsid w:val="002601F0"/>
    <w:rsid w:val="00262B8B"/>
    <w:rsid w:val="00262C3E"/>
    <w:rsid w:val="00265386"/>
    <w:rsid w:val="00265794"/>
    <w:rsid w:val="002662E6"/>
    <w:rsid w:val="00267417"/>
    <w:rsid w:val="00267EF3"/>
    <w:rsid w:val="00270316"/>
    <w:rsid w:val="002704CB"/>
    <w:rsid w:val="00270F04"/>
    <w:rsid w:val="00271131"/>
    <w:rsid w:val="00271B1E"/>
    <w:rsid w:val="002725D1"/>
    <w:rsid w:val="00272A4B"/>
    <w:rsid w:val="00272AFE"/>
    <w:rsid w:val="00274BB8"/>
    <w:rsid w:val="0027589C"/>
    <w:rsid w:val="00280010"/>
    <w:rsid w:val="00280C02"/>
    <w:rsid w:val="00281F75"/>
    <w:rsid w:val="00283A30"/>
    <w:rsid w:val="00284E01"/>
    <w:rsid w:val="002851A9"/>
    <w:rsid w:val="002858EE"/>
    <w:rsid w:val="00285EF0"/>
    <w:rsid w:val="00285F0C"/>
    <w:rsid w:val="002879DE"/>
    <w:rsid w:val="00295981"/>
    <w:rsid w:val="00297102"/>
    <w:rsid w:val="00297632"/>
    <w:rsid w:val="002A07B7"/>
    <w:rsid w:val="002A2FED"/>
    <w:rsid w:val="002A47C8"/>
    <w:rsid w:val="002A573C"/>
    <w:rsid w:val="002A612D"/>
    <w:rsid w:val="002A78BB"/>
    <w:rsid w:val="002B0572"/>
    <w:rsid w:val="002B0D26"/>
    <w:rsid w:val="002B1618"/>
    <w:rsid w:val="002B224F"/>
    <w:rsid w:val="002B5B57"/>
    <w:rsid w:val="002B61F0"/>
    <w:rsid w:val="002B6669"/>
    <w:rsid w:val="002B74DB"/>
    <w:rsid w:val="002C2BE3"/>
    <w:rsid w:val="002C391B"/>
    <w:rsid w:val="002C3B4B"/>
    <w:rsid w:val="002C3D1D"/>
    <w:rsid w:val="002C5025"/>
    <w:rsid w:val="002C63A8"/>
    <w:rsid w:val="002C689F"/>
    <w:rsid w:val="002C7A91"/>
    <w:rsid w:val="002D1A99"/>
    <w:rsid w:val="002D5D8F"/>
    <w:rsid w:val="002D61CA"/>
    <w:rsid w:val="002D72D5"/>
    <w:rsid w:val="002E0004"/>
    <w:rsid w:val="002E0275"/>
    <w:rsid w:val="002E13CF"/>
    <w:rsid w:val="002E1421"/>
    <w:rsid w:val="002E19AF"/>
    <w:rsid w:val="002E25BE"/>
    <w:rsid w:val="002E5AA2"/>
    <w:rsid w:val="002E6FB2"/>
    <w:rsid w:val="002E70DF"/>
    <w:rsid w:val="002F04AD"/>
    <w:rsid w:val="002F0ADE"/>
    <w:rsid w:val="002F0F4C"/>
    <w:rsid w:val="002F248E"/>
    <w:rsid w:val="002F66F4"/>
    <w:rsid w:val="002F7405"/>
    <w:rsid w:val="00302347"/>
    <w:rsid w:val="00303D35"/>
    <w:rsid w:val="003075A7"/>
    <w:rsid w:val="00310028"/>
    <w:rsid w:val="00311A65"/>
    <w:rsid w:val="00312D19"/>
    <w:rsid w:val="00314AEB"/>
    <w:rsid w:val="00316290"/>
    <w:rsid w:val="00317A35"/>
    <w:rsid w:val="00317C4F"/>
    <w:rsid w:val="00321B16"/>
    <w:rsid w:val="00322DC4"/>
    <w:rsid w:val="00324BD4"/>
    <w:rsid w:val="00325D57"/>
    <w:rsid w:val="0032625F"/>
    <w:rsid w:val="00327208"/>
    <w:rsid w:val="0033084C"/>
    <w:rsid w:val="00330A9A"/>
    <w:rsid w:val="003313B0"/>
    <w:rsid w:val="00335326"/>
    <w:rsid w:val="0033552E"/>
    <w:rsid w:val="00342297"/>
    <w:rsid w:val="003431F4"/>
    <w:rsid w:val="003443DA"/>
    <w:rsid w:val="003444F5"/>
    <w:rsid w:val="00345B97"/>
    <w:rsid w:val="003469A7"/>
    <w:rsid w:val="0034700F"/>
    <w:rsid w:val="00350DFE"/>
    <w:rsid w:val="00354BDB"/>
    <w:rsid w:val="0035500C"/>
    <w:rsid w:val="00355631"/>
    <w:rsid w:val="00357094"/>
    <w:rsid w:val="0035777E"/>
    <w:rsid w:val="00357F62"/>
    <w:rsid w:val="0036038D"/>
    <w:rsid w:val="00360C70"/>
    <w:rsid w:val="0036131B"/>
    <w:rsid w:val="00363006"/>
    <w:rsid w:val="00364228"/>
    <w:rsid w:val="00364806"/>
    <w:rsid w:val="0036532A"/>
    <w:rsid w:val="003668B9"/>
    <w:rsid w:val="0036733C"/>
    <w:rsid w:val="003722A8"/>
    <w:rsid w:val="00372518"/>
    <w:rsid w:val="0037254A"/>
    <w:rsid w:val="00373A9C"/>
    <w:rsid w:val="003752CA"/>
    <w:rsid w:val="00375ACA"/>
    <w:rsid w:val="00376A25"/>
    <w:rsid w:val="00381FD5"/>
    <w:rsid w:val="0038332C"/>
    <w:rsid w:val="00383992"/>
    <w:rsid w:val="00384D03"/>
    <w:rsid w:val="0038569D"/>
    <w:rsid w:val="00387A86"/>
    <w:rsid w:val="00390066"/>
    <w:rsid w:val="00390258"/>
    <w:rsid w:val="0039293F"/>
    <w:rsid w:val="00392F29"/>
    <w:rsid w:val="0039344B"/>
    <w:rsid w:val="00393881"/>
    <w:rsid w:val="00395B29"/>
    <w:rsid w:val="0039747A"/>
    <w:rsid w:val="003976E7"/>
    <w:rsid w:val="0039788A"/>
    <w:rsid w:val="003A3115"/>
    <w:rsid w:val="003A36F9"/>
    <w:rsid w:val="003A57B8"/>
    <w:rsid w:val="003A6405"/>
    <w:rsid w:val="003A6F26"/>
    <w:rsid w:val="003B13A7"/>
    <w:rsid w:val="003B2904"/>
    <w:rsid w:val="003B41F8"/>
    <w:rsid w:val="003B5794"/>
    <w:rsid w:val="003C0D06"/>
    <w:rsid w:val="003C0EE6"/>
    <w:rsid w:val="003C4421"/>
    <w:rsid w:val="003C4737"/>
    <w:rsid w:val="003C484C"/>
    <w:rsid w:val="003C5B56"/>
    <w:rsid w:val="003C60BD"/>
    <w:rsid w:val="003C6952"/>
    <w:rsid w:val="003D1742"/>
    <w:rsid w:val="003D3DD7"/>
    <w:rsid w:val="003D3FB6"/>
    <w:rsid w:val="003D4FE4"/>
    <w:rsid w:val="003D7BD8"/>
    <w:rsid w:val="003E0040"/>
    <w:rsid w:val="003E18C7"/>
    <w:rsid w:val="003E29C8"/>
    <w:rsid w:val="003E66E1"/>
    <w:rsid w:val="003E6C33"/>
    <w:rsid w:val="003F1B16"/>
    <w:rsid w:val="003F2C94"/>
    <w:rsid w:val="003F7AF8"/>
    <w:rsid w:val="004020A4"/>
    <w:rsid w:val="00406278"/>
    <w:rsid w:val="0040741E"/>
    <w:rsid w:val="004075FB"/>
    <w:rsid w:val="00410B62"/>
    <w:rsid w:val="004120B8"/>
    <w:rsid w:val="0041240B"/>
    <w:rsid w:val="00412966"/>
    <w:rsid w:val="00412E70"/>
    <w:rsid w:val="00413060"/>
    <w:rsid w:val="00414370"/>
    <w:rsid w:val="00422F6E"/>
    <w:rsid w:val="00424463"/>
    <w:rsid w:val="00427402"/>
    <w:rsid w:val="00431139"/>
    <w:rsid w:val="00432E5F"/>
    <w:rsid w:val="00433B4F"/>
    <w:rsid w:val="00436750"/>
    <w:rsid w:val="00442ED8"/>
    <w:rsid w:val="00444A14"/>
    <w:rsid w:val="00444DBC"/>
    <w:rsid w:val="00444DC2"/>
    <w:rsid w:val="00445384"/>
    <w:rsid w:val="00445EB2"/>
    <w:rsid w:val="004472BE"/>
    <w:rsid w:val="00452F44"/>
    <w:rsid w:val="0045724E"/>
    <w:rsid w:val="004572FB"/>
    <w:rsid w:val="0045766D"/>
    <w:rsid w:val="004576D7"/>
    <w:rsid w:val="0045792A"/>
    <w:rsid w:val="00461775"/>
    <w:rsid w:val="004623DF"/>
    <w:rsid w:val="0046240E"/>
    <w:rsid w:val="0046323B"/>
    <w:rsid w:val="00463A43"/>
    <w:rsid w:val="00463D53"/>
    <w:rsid w:val="004655BC"/>
    <w:rsid w:val="0046691C"/>
    <w:rsid w:val="0046733F"/>
    <w:rsid w:val="004675A2"/>
    <w:rsid w:val="004704CE"/>
    <w:rsid w:val="0047082B"/>
    <w:rsid w:val="00470BFE"/>
    <w:rsid w:val="00471E78"/>
    <w:rsid w:val="00474344"/>
    <w:rsid w:val="00474675"/>
    <w:rsid w:val="0047471A"/>
    <w:rsid w:val="00475C93"/>
    <w:rsid w:val="00475D03"/>
    <w:rsid w:val="0047681C"/>
    <w:rsid w:val="00482DF3"/>
    <w:rsid w:val="0048578A"/>
    <w:rsid w:val="00486920"/>
    <w:rsid w:val="00486BD6"/>
    <w:rsid w:val="00486FF2"/>
    <w:rsid w:val="004879DB"/>
    <w:rsid w:val="004904DE"/>
    <w:rsid w:val="00492A09"/>
    <w:rsid w:val="0049457E"/>
    <w:rsid w:val="004A0B7C"/>
    <w:rsid w:val="004A0EB1"/>
    <w:rsid w:val="004A1BE1"/>
    <w:rsid w:val="004A3E7C"/>
    <w:rsid w:val="004A5119"/>
    <w:rsid w:val="004A5FE4"/>
    <w:rsid w:val="004B17B0"/>
    <w:rsid w:val="004B1850"/>
    <w:rsid w:val="004B366D"/>
    <w:rsid w:val="004B53B8"/>
    <w:rsid w:val="004B582E"/>
    <w:rsid w:val="004B71A3"/>
    <w:rsid w:val="004C1FCC"/>
    <w:rsid w:val="004C2681"/>
    <w:rsid w:val="004C324D"/>
    <w:rsid w:val="004C49FA"/>
    <w:rsid w:val="004C4C5B"/>
    <w:rsid w:val="004C6B43"/>
    <w:rsid w:val="004C729B"/>
    <w:rsid w:val="004C73F8"/>
    <w:rsid w:val="004D1606"/>
    <w:rsid w:val="004D37B5"/>
    <w:rsid w:val="004D3AE3"/>
    <w:rsid w:val="004D4983"/>
    <w:rsid w:val="004D5F48"/>
    <w:rsid w:val="004D71C3"/>
    <w:rsid w:val="004D77FD"/>
    <w:rsid w:val="004E07B8"/>
    <w:rsid w:val="004E2CD9"/>
    <w:rsid w:val="004E3AF4"/>
    <w:rsid w:val="004E6CC9"/>
    <w:rsid w:val="004F0792"/>
    <w:rsid w:val="004F1ADD"/>
    <w:rsid w:val="004F4179"/>
    <w:rsid w:val="004F4186"/>
    <w:rsid w:val="004F6CD5"/>
    <w:rsid w:val="0050175B"/>
    <w:rsid w:val="0050230F"/>
    <w:rsid w:val="00502492"/>
    <w:rsid w:val="00511126"/>
    <w:rsid w:val="0051234F"/>
    <w:rsid w:val="00512730"/>
    <w:rsid w:val="00512D8C"/>
    <w:rsid w:val="00513CE5"/>
    <w:rsid w:val="00513F21"/>
    <w:rsid w:val="00514750"/>
    <w:rsid w:val="00514A0C"/>
    <w:rsid w:val="00515340"/>
    <w:rsid w:val="005164E5"/>
    <w:rsid w:val="0051652B"/>
    <w:rsid w:val="00520BC5"/>
    <w:rsid w:val="00521001"/>
    <w:rsid w:val="0052142C"/>
    <w:rsid w:val="0052148B"/>
    <w:rsid w:val="005239A9"/>
    <w:rsid w:val="005307E5"/>
    <w:rsid w:val="00536CAB"/>
    <w:rsid w:val="00536E5D"/>
    <w:rsid w:val="00541DD7"/>
    <w:rsid w:val="00541F82"/>
    <w:rsid w:val="00542062"/>
    <w:rsid w:val="0054355A"/>
    <w:rsid w:val="00543921"/>
    <w:rsid w:val="00545C7E"/>
    <w:rsid w:val="005503C9"/>
    <w:rsid w:val="005515CE"/>
    <w:rsid w:val="00552CB5"/>
    <w:rsid w:val="005550D2"/>
    <w:rsid w:val="00556654"/>
    <w:rsid w:val="00557177"/>
    <w:rsid w:val="005571B1"/>
    <w:rsid w:val="005605F6"/>
    <w:rsid w:val="00560974"/>
    <w:rsid w:val="005618EE"/>
    <w:rsid w:val="0056236F"/>
    <w:rsid w:val="00563E7E"/>
    <w:rsid w:val="00572868"/>
    <w:rsid w:val="005728C7"/>
    <w:rsid w:val="00572900"/>
    <w:rsid w:val="005736C4"/>
    <w:rsid w:val="00574DCA"/>
    <w:rsid w:val="005757EF"/>
    <w:rsid w:val="00577FDE"/>
    <w:rsid w:val="00587722"/>
    <w:rsid w:val="005909C7"/>
    <w:rsid w:val="00590F8C"/>
    <w:rsid w:val="005919CE"/>
    <w:rsid w:val="005932B1"/>
    <w:rsid w:val="00593E92"/>
    <w:rsid w:val="005948CC"/>
    <w:rsid w:val="00595A5A"/>
    <w:rsid w:val="00595B5B"/>
    <w:rsid w:val="00595E74"/>
    <w:rsid w:val="00596BCB"/>
    <w:rsid w:val="005A0765"/>
    <w:rsid w:val="005A0D0B"/>
    <w:rsid w:val="005A1945"/>
    <w:rsid w:val="005A1DFE"/>
    <w:rsid w:val="005A2C8D"/>
    <w:rsid w:val="005A7590"/>
    <w:rsid w:val="005B0AB2"/>
    <w:rsid w:val="005B2B80"/>
    <w:rsid w:val="005B3998"/>
    <w:rsid w:val="005B54B5"/>
    <w:rsid w:val="005B59C1"/>
    <w:rsid w:val="005B59CE"/>
    <w:rsid w:val="005B6608"/>
    <w:rsid w:val="005C08BE"/>
    <w:rsid w:val="005C0A32"/>
    <w:rsid w:val="005C1DE9"/>
    <w:rsid w:val="005C48E8"/>
    <w:rsid w:val="005C702B"/>
    <w:rsid w:val="005C70B0"/>
    <w:rsid w:val="005D2693"/>
    <w:rsid w:val="005D5480"/>
    <w:rsid w:val="005D67DA"/>
    <w:rsid w:val="005E1011"/>
    <w:rsid w:val="005E271D"/>
    <w:rsid w:val="005E37AC"/>
    <w:rsid w:val="005E4F1D"/>
    <w:rsid w:val="005E66EB"/>
    <w:rsid w:val="005E6B0A"/>
    <w:rsid w:val="005F1EE0"/>
    <w:rsid w:val="005F2212"/>
    <w:rsid w:val="005F23B1"/>
    <w:rsid w:val="005F31A2"/>
    <w:rsid w:val="005F7429"/>
    <w:rsid w:val="00600BE6"/>
    <w:rsid w:val="00601423"/>
    <w:rsid w:val="00603A00"/>
    <w:rsid w:val="00605103"/>
    <w:rsid w:val="0060568F"/>
    <w:rsid w:val="00606C76"/>
    <w:rsid w:val="0060703C"/>
    <w:rsid w:val="006073AC"/>
    <w:rsid w:val="0060775A"/>
    <w:rsid w:val="00607E51"/>
    <w:rsid w:val="00610C45"/>
    <w:rsid w:val="00612491"/>
    <w:rsid w:val="00612F9A"/>
    <w:rsid w:val="00614E56"/>
    <w:rsid w:val="0061729F"/>
    <w:rsid w:val="00617382"/>
    <w:rsid w:val="00620759"/>
    <w:rsid w:val="006215B4"/>
    <w:rsid w:val="00621CD3"/>
    <w:rsid w:val="00622789"/>
    <w:rsid w:val="0062545D"/>
    <w:rsid w:val="006259D0"/>
    <w:rsid w:val="006311F1"/>
    <w:rsid w:val="00632B41"/>
    <w:rsid w:val="006359DE"/>
    <w:rsid w:val="00635D10"/>
    <w:rsid w:val="00636200"/>
    <w:rsid w:val="006366F4"/>
    <w:rsid w:val="00636B44"/>
    <w:rsid w:val="00642544"/>
    <w:rsid w:val="0064285D"/>
    <w:rsid w:val="00643BBA"/>
    <w:rsid w:val="0064480F"/>
    <w:rsid w:val="006477DD"/>
    <w:rsid w:val="0065184D"/>
    <w:rsid w:val="006541E5"/>
    <w:rsid w:val="00654BF5"/>
    <w:rsid w:val="00655469"/>
    <w:rsid w:val="00657C74"/>
    <w:rsid w:val="006609E0"/>
    <w:rsid w:val="00661723"/>
    <w:rsid w:val="006645FB"/>
    <w:rsid w:val="00664F8A"/>
    <w:rsid w:val="00666893"/>
    <w:rsid w:val="00666E51"/>
    <w:rsid w:val="0067018C"/>
    <w:rsid w:val="0067190A"/>
    <w:rsid w:val="00671976"/>
    <w:rsid w:val="00671D0C"/>
    <w:rsid w:val="00672357"/>
    <w:rsid w:val="00672480"/>
    <w:rsid w:val="006732C7"/>
    <w:rsid w:val="00673F87"/>
    <w:rsid w:val="00674188"/>
    <w:rsid w:val="00675414"/>
    <w:rsid w:val="00675E48"/>
    <w:rsid w:val="006768E3"/>
    <w:rsid w:val="0067721A"/>
    <w:rsid w:val="00677A88"/>
    <w:rsid w:val="006806E5"/>
    <w:rsid w:val="00681F55"/>
    <w:rsid w:val="00682139"/>
    <w:rsid w:val="0068336F"/>
    <w:rsid w:val="00683834"/>
    <w:rsid w:val="00683993"/>
    <w:rsid w:val="00684EC7"/>
    <w:rsid w:val="0069121B"/>
    <w:rsid w:val="006938E4"/>
    <w:rsid w:val="00696270"/>
    <w:rsid w:val="006A0AC3"/>
    <w:rsid w:val="006A1388"/>
    <w:rsid w:val="006A46A5"/>
    <w:rsid w:val="006A4752"/>
    <w:rsid w:val="006A4B1D"/>
    <w:rsid w:val="006A697F"/>
    <w:rsid w:val="006A6A43"/>
    <w:rsid w:val="006A7130"/>
    <w:rsid w:val="006A74A1"/>
    <w:rsid w:val="006A7982"/>
    <w:rsid w:val="006B0105"/>
    <w:rsid w:val="006B0F0A"/>
    <w:rsid w:val="006B178D"/>
    <w:rsid w:val="006B4CA0"/>
    <w:rsid w:val="006B551B"/>
    <w:rsid w:val="006B6082"/>
    <w:rsid w:val="006C1601"/>
    <w:rsid w:val="006C206D"/>
    <w:rsid w:val="006C2CF8"/>
    <w:rsid w:val="006C38B4"/>
    <w:rsid w:val="006C3E26"/>
    <w:rsid w:val="006C4D60"/>
    <w:rsid w:val="006C78D5"/>
    <w:rsid w:val="006D069B"/>
    <w:rsid w:val="006D0FCF"/>
    <w:rsid w:val="006D4145"/>
    <w:rsid w:val="006D694E"/>
    <w:rsid w:val="006E01C1"/>
    <w:rsid w:val="006E0C66"/>
    <w:rsid w:val="006E1297"/>
    <w:rsid w:val="006E22B2"/>
    <w:rsid w:val="006E2608"/>
    <w:rsid w:val="006E3DDB"/>
    <w:rsid w:val="006E485A"/>
    <w:rsid w:val="006E4FD5"/>
    <w:rsid w:val="006F09CA"/>
    <w:rsid w:val="006F1180"/>
    <w:rsid w:val="006F30A3"/>
    <w:rsid w:val="006F4361"/>
    <w:rsid w:val="006F605F"/>
    <w:rsid w:val="006F7A0E"/>
    <w:rsid w:val="00701DEA"/>
    <w:rsid w:val="007021CB"/>
    <w:rsid w:val="00703D6C"/>
    <w:rsid w:val="00704A45"/>
    <w:rsid w:val="00705310"/>
    <w:rsid w:val="00705DD5"/>
    <w:rsid w:val="0070607A"/>
    <w:rsid w:val="00707F8C"/>
    <w:rsid w:val="00710EB3"/>
    <w:rsid w:val="00710F12"/>
    <w:rsid w:val="007175AF"/>
    <w:rsid w:val="007215A0"/>
    <w:rsid w:val="00722779"/>
    <w:rsid w:val="007239FB"/>
    <w:rsid w:val="00723F98"/>
    <w:rsid w:val="007246C0"/>
    <w:rsid w:val="00726028"/>
    <w:rsid w:val="00726607"/>
    <w:rsid w:val="00730AD4"/>
    <w:rsid w:val="007316D9"/>
    <w:rsid w:val="00733013"/>
    <w:rsid w:val="00733279"/>
    <w:rsid w:val="00736077"/>
    <w:rsid w:val="00737A37"/>
    <w:rsid w:val="0074031C"/>
    <w:rsid w:val="00743861"/>
    <w:rsid w:val="00745F38"/>
    <w:rsid w:val="007463BF"/>
    <w:rsid w:val="00746C01"/>
    <w:rsid w:val="00752EDE"/>
    <w:rsid w:val="00753DF2"/>
    <w:rsid w:val="007543B4"/>
    <w:rsid w:val="00754F85"/>
    <w:rsid w:val="0075596D"/>
    <w:rsid w:val="00756DCD"/>
    <w:rsid w:val="00760B95"/>
    <w:rsid w:val="00761595"/>
    <w:rsid w:val="00762255"/>
    <w:rsid w:val="0076261D"/>
    <w:rsid w:val="00763444"/>
    <w:rsid w:val="007648C1"/>
    <w:rsid w:val="00764C46"/>
    <w:rsid w:val="007654B5"/>
    <w:rsid w:val="0076559A"/>
    <w:rsid w:val="00765932"/>
    <w:rsid w:val="00767485"/>
    <w:rsid w:val="00771139"/>
    <w:rsid w:val="00771645"/>
    <w:rsid w:val="00773149"/>
    <w:rsid w:val="00775C5A"/>
    <w:rsid w:val="0077654E"/>
    <w:rsid w:val="00776718"/>
    <w:rsid w:val="00777293"/>
    <w:rsid w:val="00781301"/>
    <w:rsid w:val="007823A5"/>
    <w:rsid w:val="00784D53"/>
    <w:rsid w:val="00786DF7"/>
    <w:rsid w:val="00786EDD"/>
    <w:rsid w:val="007934C6"/>
    <w:rsid w:val="00796A9C"/>
    <w:rsid w:val="00797FDA"/>
    <w:rsid w:val="007A07E4"/>
    <w:rsid w:val="007A2556"/>
    <w:rsid w:val="007A320C"/>
    <w:rsid w:val="007A3F4C"/>
    <w:rsid w:val="007A49FE"/>
    <w:rsid w:val="007A7C98"/>
    <w:rsid w:val="007B1487"/>
    <w:rsid w:val="007B1698"/>
    <w:rsid w:val="007B1C24"/>
    <w:rsid w:val="007B1F6A"/>
    <w:rsid w:val="007B278C"/>
    <w:rsid w:val="007B2C50"/>
    <w:rsid w:val="007B2FBD"/>
    <w:rsid w:val="007B5744"/>
    <w:rsid w:val="007C4583"/>
    <w:rsid w:val="007C56F9"/>
    <w:rsid w:val="007D0A95"/>
    <w:rsid w:val="007D15F3"/>
    <w:rsid w:val="007D32C9"/>
    <w:rsid w:val="007D36DF"/>
    <w:rsid w:val="007D64E7"/>
    <w:rsid w:val="007D6CA3"/>
    <w:rsid w:val="007E0112"/>
    <w:rsid w:val="007E0520"/>
    <w:rsid w:val="007E1FD7"/>
    <w:rsid w:val="007E6B68"/>
    <w:rsid w:val="007F10F0"/>
    <w:rsid w:val="007F13A9"/>
    <w:rsid w:val="007F1630"/>
    <w:rsid w:val="007F21BD"/>
    <w:rsid w:val="007F2211"/>
    <w:rsid w:val="007F2CCF"/>
    <w:rsid w:val="007F2FE7"/>
    <w:rsid w:val="007F63F0"/>
    <w:rsid w:val="007F6640"/>
    <w:rsid w:val="007F7F9A"/>
    <w:rsid w:val="0080143E"/>
    <w:rsid w:val="00803C27"/>
    <w:rsid w:val="00803C52"/>
    <w:rsid w:val="00805E31"/>
    <w:rsid w:val="008061B2"/>
    <w:rsid w:val="0080621B"/>
    <w:rsid w:val="008100AC"/>
    <w:rsid w:val="00810260"/>
    <w:rsid w:val="008117AB"/>
    <w:rsid w:val="0081331A"/>
    <w:rsid w:val="008141A7"/>
    <w:rsid w:val="008146BA"/>
    <w:rsid w:val="008147D2"/>
    <w:rsid w:val="008156F6"/>
    <w:rsid w:val="00817849"/>
    <w:rsid w:val="00820F66"/>
    <w:rsid w:val="00821C31"/>
    <w:rsid w:val="00821CC7"/>
    <w:rsid w:val="008227DB"/>
    <w:rsid w:val="00822CFF"/>
    <w:rsid w:val="00822EC9"/>
    <w:rsid w:val="008255E9"/>
    <w:rsid w:val="00825B67"/>
    <w:rsid w:val="00830D0F"/>
    <w:rsid w:val="00831936"/>
    <w:rsid w:val="00834304"/>
    <w:rsid w:val="0083531B"/>
    <w:rsid w:val="00836186"/>
    <w:rsid w:val="00836EA7"/>
    <w:rsid w:val="00837F9E"/>
    <w:rsid w:val="00842653"/>
    <w:rsid w:val="00844E6C"/>
    <w:rsid w:val="008454BD"/>
    <w:rsid w:val="00845DE6"/>
    <w:rsid w:val="00846DA6"/>
    <w:rsid w:val="00847FCD"/>
    <w:rsid w:val="008528C4"/>
    <w:rsid w:val="00852FD8"/>
    <w:rsid w:val="0085317D"/>
    <w:rsid w:val="008557A5"/>
    <w:rsid w:val="008575B4"/>
    <w:rsid w:val="00857AD0"/>
    <w:rsid w:val="00857B26"/>
    <w:rsid w:val="00861EBE"/>
    <w:rsid w:val="00862079"/>
    <w:rsid w:val="0086219B"/>
    <w:rsid w:val="008647BF"/>
    <w:rsid w:val="00864FE0"/>
    <w:rsid w:val="008654F6"/>
    <w:rsid w:val="0087092F"/>
    <w:rsid w:val="00871F9D"/>
    <w:rsid w:val="00872552"/>
    <w:rsid w:val="008749E4"/>
    <w:rsid w:val="0087529D"/>
    <w:rsid w:val="0087602E"/>
    <w:rsid w:val="008826A3"/>
    <w:rsid w:val="008860E1"/>
    <w:rsid w:val="00894FB6"/>
    <w:rsid w:val="008955BB"/>
    <w:rsid w:val="008962E8"/>
    <w:rsid w:val="008A27E6"/>
    <w:rsid w:val="008A4BFA"/>
    <w:rsid w:val="008A4CDF"/>
    <w:rsid w:val="008A60DF"/>
    <w:rsid w:val="008B227D"/>
    <w:rsid w:val="008B3834"/>
    <w:rsid w:val="008B3BE6"/>
    <w:rsid w:val="008B3D78"/>
    <w:rsid w:val="008B4FEB"/>
    <w:rsid w:val="008B5DE1"/>
    <w:rsid w:val="008B70CE"/>
    <w:rsid w:val="008B75FB"/>
    <w:rsid w:val="008C0C5B"/>
    <w:rsid w:val="008C1A86"/>
    <w:rsid w:val="008C2CE3"/>
    <w:rsid w:val="008C501E"/>
    <w:rsid w:val="008C6B4A"/>
    <w:rsid w:val="008C6CBD"/>
    <w:rsid w:val="008D2BFA"/>
    <w:rsid w:val="008D60BD"/>
    <w:rsid w:val="008D6810"/>
    <w:rsid w:val="008D6E92"/>
    <w:rsid w:val="008D732C"/>
    <w:rsid w:val="008D779D"/>
    <w:rsid w:val="008E0372"/>
    <w:rsid w:val="008E30F8"/>
    <w:rsid w:val="008E35FC"/>
    <w:rsid w:val="008E3A21"/>
    <w:rsid w:val="008E419C"/>
    <w:rsid w:val="008E41B7"/>
    <w:rsid w:val="008E5C11"/>
    <w:rsid w:val="008E76DD"/>
    <w:rsid w:val="008F2854"/>
    <w:rsid w:val="008F2CD8"/>
    <w:rsid w:val="008F41DF"/>
    <w:rsid w:val="008F5ECC"/>
    <w:rsid w:val="00901C9B"/>
    <w:rsid w:val="00902C99"/>
    <w:rsid w:val="00904481"/>
    <w:rsid w:val="009047D4"/>
    <w:rsid w:val="00906F8B"/>
    <w:rsid w:val="009104A1"/>
    <w:rsid w:val="009107AA"/>
    <w:rsid w:val="0091091B"/>
    <w:rsid w:val="00910A7E"/>
    <w:rsid w:val="00913B54"/>
    <w:rsid w:val="009155BF"/>
    <w:rsid w:val="00920AD2"/>
    <w:rsid w:val="00921A45"/>
    <w:rsid w:val="00921BA9"/>
    <w:rsid w:val="00922109"/>
    <w:rsid w:val="0092508D"/>
    <w:rsid w:val="009273F7"/>
    <w:rsid w:val="009302A4"/>
    <w:rsid w:val="0093127E"/>
    <w:rsid w:val="0093454B"/>
    <w:rsid w:val="00934EBB"/>
    <w:rsid w:val="00936C76"/>
    <w:rsid w:val="00942199"/>
    <w:rsid w:val="00942684"/>
    <w:rsid w:val="009431EC"/>
    <w:rsid w:val="0094445E"/>
    <w:rsid w:val="009456F9"/>
    <w:rsid w:val="0094661C"/>
    <w:rsid w:val="0095118F"/>
    <w:rsid w:val="00951A13"/>
    <w:rsid w:val="00952D1A"/>
    <w:rsid w:val="009542B9"/>
    <w:rsid w:val="009570E8"/>
    <w:rsid w:val="0095774A"/>
    <w:rsid w:val="009611D3"/>
    <w:rsid w:val="009630BC"/>
    <w:rsid w:val="00964BB8"/>
    <w:rsid w:val="00967868"/>
    <w:rsid w:val="009679FB"/>
    <w:rsid w:val="009706C8"/>
    <w:rsid w:val="0097312A"/>
    <w:rsid w:val="009809DC"/>
    <w:rsid w:val="00980A38"/>
    <w:rsid w:val="009879B2"/>
    <w:rsid w:val="00990BB1"/>
    <w:rsid w:val="00990E54"/>
    <w:rsid w:val="00990FD7"/>
    <w:rsid w:val="00994064"/>
    <w:rsid w:val="00994525"/>
    <w:rsid w:val="00994891"/>
    <w:rsid w:val="00995292"/>
    <w:rsid w:val="0099564D"/>
    <w:rsid w:val="0099663E"/>
    <w:rsid w:val="009970AC"/>
    <w:rsid w:val="009975BD"/>
    <w:rsid w:val="00997A1B"/>
    <w:rsid w:val="009A194D"/>
    <w:rsid w:val="009A23EC"/>
    <w:rsid w:val="009A659D"/>
    <w:rsid w:val="009A7098"/>
    <w:rsid w:val="009B05A0"/>
    <w:rsid w:val="009B05F6"/>
    <w:rsid w:val="009B1E92"/>
    <w:rsid w:val="009B28DB"/>
    <w:rsid w:val="009B48F6"/>
    <w:rsid w:val="009B6AE7"/>
    <w:rsid w:val="009C2989"/>
    <w:rsid w:val="009C6575"/>
    <w:rsid w:val="009C6977"/>
    <w:rsid w:val="009C6C05"/>
    <w:rsid w:val="009C6E25"/>
    <w:rsid w:val="009C7EDC"/>
    <w:rsid w:val="009D00EA"/>
    <w:rsid w:val="009D0BF8"/>
    <w:rsid w:val="009D1EC6"/>
    <w:rsid w:val="009D29F0"/>
    <w:rsid w:val="009D2A70"/>
    <w:rsid w:val="009D2B72"/>
    <w:rsid w:val="009D3EB4"/>
    <w:rsid w:val="009D430D"/>
    <w:rsid w:val="009D4662"/>
    <w:rsid w:val="009D4862"/>
    <w:rsid w:val="009D4C23"/>
    <w:rsid w:val="009D7543"/>
    <w:rsid w:val="009D76A5"/>
    <w:rsid w:val="009E1504"/>
    <w:rsid w:val="009E1847"/>
    <w:rsid w:val="009E270D"/>
    <w:rsid w:val="009E43D3"/>
    <w:rsid w:val="009E4A9B"/>
    <w:rsid w:val="009E4FFB"/>
    <w:rsid w:val="009E512E"/>
    <w:rsid w:val="009F0E81"/>
    <w:rsid w:val="009F3CFE"/>
    <w:rsid w:val="009F5414"/>
    <w:rsid w:val="009F55FB"/>
    <w:rsid w:val="009F7641"/>
    <w:rsid w:val="00A00F16"/>
    <w:rsid w:val="00A033F8"/>
    <w:rsid w:val="00A04F32"/>
    <w:rsid w:val="00A07355"/>
    <w:rsid w:val="00A07A76"/>
    <w:rsid w:val="00A1074F"/>
    <w:rsid w:val="00A10897"/>
    <w:rsid w:val="00A10DD1"/>
    <w:rsid w:val="00A10E91"/>
    <w:rsid w:val="00A15815"/>
    <w:rsid w:val="00A162EF"/>
    <w:rsid w:val="00A172F5"/>
    <w:rsid w:val="00A17B5F"/>
    <w:rsid w:val="00A205FC"/>
    <w:rsid w:val="00A22A6D"/>
    <w:rsid w:val="00A23807"/>
    <w:rsid w:val="00A24921"/>
    <w:rsid w:val="00A25D3D"/>
    <w:rsid w:val="00A27C8F"/>
    <w:rsid w:val="00A312A1"/>
    <w:rsid w:val="00A31C14"/>
    <w:rsid w:val="00A32469"/>
    <w:rsid w:val="00A32D21"/>
    <w:rsid w:val="00A333C2"/>
    <w:rsid w:val="00A336EB"/>
    <w:rsid w:val="00A355F2"/>
    <w:rsid w:val="00A35932"/>
    <w:rsid w:val="00A36632"/>
    <w:rsid w:val="00A3686C"/>
    <w:rsid w:val="00A36A92"/>
    <w:rsid w:val="00A37D2B"/>
    <w:rsid w:val="00A42AB4"/>
    <w:rsid w:val="00A43328"/>
    <w:rsid w:val="00A5150C"/>
    <w:rsid w:val="00A51D52"/>
    <w:rsid w:val="00A53082"/>
    <w:rsid w:val="00A54DEB"/>
    <w:rsid w:val="00A57EF2"/>
    <w:rsid w:val="00A57F8B"/>
    <w:rsid w:val="00A62698"/>
    <w:rsid w:val="00A628FE"/>
    <w:rsid w:val="00A63015"/>
    <w:rsid w:val="00A63E9C"/>
    <w:rsid w:val="00A64D0E"/>
    <w:rsid w:val="00A64F57"/>
    <w:rsid w:val="00A70CAF"/>
    <w:rsid w:val="00A766D7"/>
    <w:rsid w:val="00A77B7C"/>
    <w:rsid w:val="00A8003A"/>
    <w:rsid w:val="00A80572"/>
    <w:rsid w:val="00A815FD"/>
    <w:rsid w:val="00A820E9"/>
    <w:rsid w:val="00A90BA3"/>
    <w:rsid w:val="00A9182B"/>
    <w:rsid w:val="00A91B6F"/>
    <w:rsid w:val="00A921B5"/>
    <w:rsid w:val="00A939AF"/>
    <w:rsid w:val="00A969B9"/>
    <w:rsid w:val="00A971A1"/>
    <w:rsid w:val="00A974E8"/>
    <w:rsid w:val="00A974EA"/>
    <w:rsid w:val="00AA16E5"/>
    <w:rsid w:val="00AA3AAA"/>
    <w:rsid w:val="00AA442D"/>
    <w:rsid w:val="00AA5D08"/>
    <w:rsid w:val="00AA5FCB"/>
    <w:rsid w:val="00AA5FDE"/>
    <w:rsid w:val="00AA7D74"/>
    <w:rsid w:val="00AB1E52"/>
    <w:rsid w:val="00AB267C"/>
    <w:rsid w:val="00AB28E6"/>
    <w:rsid w:val="00AB2C52"/>
    <w:rsid w:val="00AB3AFA"/>
    <w:rsid w:val="00AB5380"/>
    <w:rsid w:val="00AB73F7"/>
    <w:rsid w:val="00AC110B"/>
    <w:rsid w:val="00AC2952"/>
    <w:rsid w:val="00AC3C9B"/>
    <w:rsid w:val="00AC59F5"/>
    <w:rsid w:val="00AC7981"/>
    <w:rsid w:val="00AC7C0C"/>
    <w:rsid w:val="00AD0B5B"/>
    <w:rsid w:val="00AD3384"/>
    <w:rsid w:val="00AD534A"/>
    <w:rsid w:val="00AD5BD5"/>
    <w:rsid w:val="00AD6B7C"/>
    <w:rsid w:val="00AD6E28"/>
    <w:rsid w:val="00AD721E"/>
    <w:rsid w:val="00AD7315"/>
    <w:rsid w:val="00AD771B"/>
    <w:rsid w:val="00AE0F64"/>
    <w:rsid w:val="00AE1591"/>
    <w:rsid w:val="00AE2189"/>
    <w:rsid w:val="00AE514F"/>
    <w:rsid w:val="00AE7788"/>
    <w:rsid w:val="00AF1728"/>
    <w:rsid w:val="00AF24A7"/>
    <w:rsid w:val="00AF269A"/>
    <w:rsid w:val="00AF2870"/>
    <w:rsid w:val="00AF2DF2"/>
    <w:rsid w:val="00AF30FA"/>
    <w:rsid w:val="00AF4382"/>
    <w:rsid w:val="00AF4A48"/>
    <w:rsid w:val="00AF5E8B"/>
    <w:rsid w:val="00AF63C2"/>
    <w:rsid w:val="00AF64EA"/>
    <w:rsid w:val="00B000D2"/>
    <w:rsid w:val="00B01202"/>
    <w:rsid w:val="00B01652"/>
    <w:rsid w:val="00B055EC"/>
    <w:rsid w:val="00B06947"/>
    <w:rsid w:val="00B070F0"/>
    <w:rsid w:val="00B12723"/>
    <w:rsid w:val="00B12ECA"/>
    <w:rsid w:val="00B1373C"/>
    <w:rsid w:val="00B14176"/>
    <w:rsid w:val="00B144F2"/>
    <w:rsid w:val="00B2129D"/>
    <w:rsid w:val="00B215CC"/>
    <w:rsid w:val="00B21B5B"/>
    <w:rsid w:val="00B21B96"/>
    <w:rsid w:val="00B2275F"/>
    <w:rsid w:val="00B229BF"/>
    <w:rsid w:val="00B22BFD"/>
    <w:rsid w:val="00B230C9"/>
    <w:rsid w:val="00B3106F"/>
    <w:rsid w:val="00B31183"/>
    <w:rsid w:val="00B32012"/>
    <w:rsid w:val="00B321DF"/>
    <w:rsid w:val="00B32DA8"/>
    <w:rsid w:val="00B35413"/>
    <w:rsid w:val="00B37330"/>
    <w:rsid w:val="00B4140D"/>
    <w:rsid w:val="00B4184D"/>
    <w:rsid w:val="00B42520"/>
    <w:rsid w:val="00B425F0"/>
    <w:rsid w:val="00B4428B"/>
    <w:rsid w:val="00B44DB6"/>
    <w:rsid w:val="00B44E86"/>
    <w:rsid w:val="00B45728"/>
    <w:rsid w:val="00B457A2"/>
    <w:rsid w:val="00B47DB4"/>
    <w:rsid w:val="00B47E63"/>
    <w:rsid w:val="00B50014"/>
    <w:rsid w:val="00B50BEC"/>
    <w:rsid w:val="00B51724"/>
    <w:rsid w:val="00B52B7B"/>
    <w:rsid w:val="00B531E8"/>
    <w:rsid w:val="00B53615"/>
    <w:rsid w:val="00B53ACC"/>
    <w:rsid w:val="00B54050"/>
    <w:rsid w:val="00B56DF3"/>
    <w:rsid w:val="00B57012"/>
    <w:rsid w:val="00B61406"/>
    <w:rsid w:val="00B6326D"/>
    <w:rsid w:val="00B637D6"/>
    <w:rsid w:val="00B6387E"/>
    <w:rsid w:val="00B65B0F"/>
    <w:rsid w:val="00B664B4"/>
    <w:rsid w:val="00B66ABC"/>
    <w:rsid w:val="00B76CB1"/>
    <w:rsid w:val="00B76F05"/>
    <w:rsid w:val="00B80457"/>
    <w:rsid w:val="00B816D4"/>
    <w:rsid w:val="00B82612"/>
    <w:rsid w:val="00B827A4"/>
    <w:rsid w:val="00B83295"/>
    <w:rsid w:val="00B85A66"/>
    <w:rsid w:val="00B86066"/>
    <w:rsid w:val="00B86392"/>
    <w:rsid w:val="00B878EB"/>
    <w:rsid w:val="00B9047A"/>
    <w:rsid w:val="00B90B9C"/>
    <w:rsid w:val="00B91CCA"/>
    <w:rsid w:val="00B94086"/>
    <w:rsid w:val="00B9412B"/>
    <w:rsid w:val="00B96E9A"/>
    <w:rsid w:val="00B97389"/>
    <w:rsid w:val="00BA3D8D"/>
    <w:rsid w:val="00BA4FAC"/>
    <w:rsid w:val="00BA5201"/>
    <w:rsid w:val="00BA541B"/>
    <w:rsid w:val="00BA7880"/>
    <w:rsid w:val="00BB0528"/>
    <w:rsid w:val="00BB19F4"/>
    <w:rsid w:val="00BB3242"/>
    <w:rsid w:val="00BB6258"/>
    <w:rsid w:val="00BB6A91"/>
    <w:rsid w:val="00BB75A3"/>
    <w:rsid w:val="00BB78F6"/>
    <w:rsid w:val="00BB79CA"/>
    <w:rsid w:val="00BC07FB"/>
    <w:rsid w:val="00BC0FEA"/>
    <w:rsid w:val="00BC334A"/>
    <w:rsid w:val="00BC3824"/>
    <w:rsid w:val="00BC38D3"/>
    <w:rsid w:val="00BD14E7"/>
    <w:rsid w:val="00BD1DD1"/>
    <w:rsid w:val="00BD34D6"/>
    <w:rsid w:val="00BD4AD2"/>
    <w:rsid w:val="00BE0022"/>
    <w:rsid w:val="00BE113F"/>
    <w:rsid w:val="00BE3D08"/>
    <w:rsid w:val="00BE3E83"/>
    <w:rsid w:val="00BE52F4"/>
    <w:rsid w:val="00BE623A"/>
    <w:rsid w:val="00BE67DD"/>
    <w:rsid w:val="00BF0072"/>
    <w:rsid w:val="00BF3B4B"/>
    <w:rsid w:val="00C00248"/>
    <w:rsid w:val="00C00357"/>
    <w:rsid w:val="00C02F16"/>
    <w:rsid w:val="00C031CF"/>
    <w:rsid w:val="00C04215"/>
    <w:rsid w:val="00C06E8B"/>
    <w:rsid w:val="00C07E4C"/>
    <w:rsid w:val="00C119CA"/>
    <w:rsid w:val="00C12C80"/>
    <w:rsid w:val="00C15E00"/>
    <w:rsid w:val="00C20A3E"/>
    <w:rsid w:val="00C235AE"/>
    <w:rsid w:val="00C238FC"/>
    <w:rsid w:val="00C239FB"/>
    <w:rsid w:val="00C23F25"/>
    <w:rsid w:val="00C25355"/>
    <w:rsid w:val="00C26DD3"/>
    <w:rsid w:val="00C271D7"/>
    <w:rsid w:val="00C30C04"/>
    <w:rsid w:val="00C34CC1"/>
    <w:rsid w:val="00C3566B"/>
    <w:rsid w:val="00C361CB"/>
    <w:rsid w:val="00C36725"/>
    <w:rsid w:val="00C40CA5"/>
    <w:rsid w:val="00C40F85"/>
    <w:rsid w:val="00C41231"/>
    <w:rsid w:val="00C42A1A"/>
    <w:rsid w:val="00C4311B"/>
    <w:rsid w:val="00C4391A"/>
    <w:rsid w:val="00C43B3E"/>
    <w:rsid w:val="00C43CF4"/>
    <w:rsid w:val="00C457F6"/>
    <w:rsid w:val="00C51752"/>
    <w:rsid w:val="00C52A54"/>
    <w:rsid w:val="00C54E0C"/>
    <w:rsid w:val="00C5636D"/>
    <w:rsid w:val="00C57BBE"/>
    <w:rsid w:val="00C60EB4"/>
    <w:rsid w:val="00C62D7D"/>
    <w:rsid w:val="00C644EF"/>
    <w:rsid w:val="00C66664"/>
    <w:rsid w:val="00C71839"/>
    <w:rsid w:val="00C743AD"/>
    <w:rsid w:val="00C74D61"/>
    <w:rsid w:val="00C75581"/>
    <w:rsid w:val="00C761C6"/>
    <w:rsid w:val="00C7782E"/>
    <w:rsid w:val="00C80D10"/>
    <w:rsid w:val="00C81EAD"/>
    <w:rsid w:val="00C82FFC"/>
    <w:rsid w:val="00C83A0D"/>
    <w:rsid w:val="00C857AC"/>
    <w:rsid w:val="00C85A30"/>
    <w:rsid w:val="00C879CD"/>
    <w:rsid w:val="00C90AF8"/>
    <w:rsid w:val="00C90E4C"/>
    <w:rsid w:val="00C920DE"/>
    <w:rsid w:val="00C93196"/>
    <w:rsid w:val="00C9320D"/>
    <w:rsid w:val="00C94456"/>
    <w:rsid w:val="00C958E5"/>
    <w:rsid w:val="00C963D8"/>
    <w:rsid w:val="00C9696C"/>
    <w:rsid w:val="00C97F7C"/>
    <w:rsid w:val="00CA03FB"/>
    <w:rsid w:val="00CA4084"/>
    <w:rsid w:val="00CA72CA"/>
    <w:rsid w:val="00CB3601"/>
    <w:rsid w:val="00CB4689"/>
    <w:rsid w:val="00CB4D34"/>
    <w:rsid w:val="00CB5A15"/>
    <w:rsid w:val="00CB5BAB"/>
    <w:rsid w:val="00CB7052"/>
    <w:rsid w:val="00CC12CF"/>
    <w:rsid w:val="00CC276D"/>
    <w:rsid w:val="00CC3F6D"/>
    <w:rsid w:val="00CC469E"/>
    <w:rsid w:val="00CC6CD1"/>
    <w:rsid w:val="00CD059A"/>
    <w:rsid w:val="00CD25EE"/>
    <w:rsid w:val="00CD3317"/>
    <w:rsid w:val="00CD6705"/>
    <w:rsid w:val="00CD7D4B"/>
    <w:rsid w:val="00CE0C31"/>
    <w:rsid w:val="00CE1206"/>
    <w:rsid w:val="00CE221E"/>
    <w:rsid w:val="00CE5D57"/>
    <w:rsid w:val="00CE7242"/>
    <w:rsid w:val="00CE7339"/>
    <w:rsid w:val="00CE7D88"/>
    <w:rsid w:val="00CF1EDA"/>
    <w:rsid w:val="00CF213D"/>
    <w:rsid w:val="00CF2C20"/>
    <w:rsid w:val="00CF3DD8"/>
    <w:rsid w:val="00CF469C"/>
    <w:rsid w:val="00CF7F8E"/>
    <w:rsid w:val="00CF7FBC"/>
    <w:rsid w:val="00D01A0E"/>
    <w:rsid w:val="00D025B9"/>
    <w:rsid w:val="00D025D7"/>
    <w:rsid w:val="00D02C71"/>
    <w:rsid w:val="00D0488E"/>
    <w:rsid w:val="00D05B2E"/>
    <w:rsid w:val="00D05B3F"/>
    <w:rsid w:val="00D07742"/>
    <w:rsid w:val="00D10B20"/>
    <w:rsid w:val="00D11334"/>
    <w:rsid w:val="00D11EDC"/>
    <w:rsid w:val="00D124EB"/>
    <w:rsid w:val="00D1394F"/>
    <w:rsid w:val="00D15610"/>
    <w:rsid w:val="00D157C6"/>
    <w:rsid w:val="00D167F4"/>
    <w:rsid w:val="00D23814"/>
    <w:rsid w:val="00D2566A"/>
    <w:rsid w:val="00D25DE6"/>
    <w:rsid w:val="00D26796"/>
    <w:rsid w:val="00D27226"/>
    <w:rsid w:val="00D31D8A"/>
    <w:rsid w:val="00D33142"/>
    <w:rsid w:val="00D33AAC"/>
    <w:rsid w:val="00D34452"/>
    <w:rsid w:val="00D3647F"/>
    <w:rsid w:val="00D405F1"/>
    <w:rsid w:val="00D440C2"/>
    <w:rsid w:val="00D44615"/>
    <w:rsid w:val="00D4546F"/>
    <w:rsid w:val="00D45544"/>
    <w:rsid w:val="00D45755"/>
    <w:rsid w:val="00D45A7E"/>
    <w:rsid w:val="00D47115"/>
    <w:rsid w:val="00D47380"/>
    <w:rsid w:val="00D501F7"/>
    <w:rsid w:val="00D51465"/>
    <w:rsid w:val="00D51AF9"/>
    <w:rsid w:val="00D525B9"/>
    <w:rsid w:val="00D54746"/>
    <w:rsid w:val="00D54788"/>
    <w:rsid w:val="00D55F46"/>
    <w:rsid w:val="00D56D34"/>
    <w:rsid w:val="00D57CFB"/>
    <w:rsid w:val="00D60ABC"/>
    <w:rsid w:val="00D610CA"/>
    <w:rsid w:val="00D6524E"/>
    <w:rsid w:val="00D662ED"/>
    <w:rsid w:val="00D70195"/>
    <w:rsid w:val="00D70E13"/>
    <w:rsid w:val="00D72A81"/>
    <w:rsid w:val="00D72C94"/>
    <w:rsid w:val="00D7398D"/>
    <w:rsid w:val="00D73A3F"/>
    <w:rsid w:val="00D74060"/>
    <w:rsid w:val="00D75713"/>
    <w:rsid w:val="00D77A27"/>
    <w:rsid w:val="00D77C63"/>
    <w:rsid w:val="00D8132F"/>
    <w:rsid w:val="00D816AB"/>
    <w:rsid w:val="00D81D4C"/>
    <w:rsid w:val="00D822D5"/>
    <w:rsid w:val="00D8391E"/>
    <w:rsid w:val="00D83E1C"/>
    <w:rsid w:val="00D84D73"/>
    <w:rsid w:val="00D8583B"/>
    <w:rsid w:val="00D90172"/>
    <w:rsid w:val="00D90E3F"/>
    <w:rsid w:val="00D91E15"/>
    <w:rsid w:val="00D9242B"/>
    <w:rsid w:val="00D930AF"/>
    <w:rsid w:val="00D953D4"/>
    <w:rsid w:val="00D97B98"/>
    <w:rsid w:val="00D97F1D"/>
    <w:rsid w:val="00DA0EC3"/>
    <w:rsid w:val="00DA2135"/>
    <w:rsid w:val="00DA3ADC"/>
    <w:rsid w:val="00DA51C2"/>
    <w:rsid w:val="00DA5C90"/>
    <w:rsid w:val="00DB459E"/>
    <w:rsid w:val="00DB564A"/>
    <w:rsid w:val="00DB5BC4"/>
    <w:rsid w:val="00DB6B59"/>
    <w:rsid w:val="00DC09BD"/>
    <w:rsid w:val="00DC2C02"/>
    <w:rsid w:val="00DC3335"/>
    <w:rsid w:val="00DC39BF"/>
    <w:rsid w:val="00DD3CCB"/>
    <w:rsid w:val="00DD41C3"/>
    <w:rsid w:val="00DE02AD"/>
    <w:rsid w:val="00DE0657"/>
    <w:rsid w:val="00DE0B13"/>
    <w:rsid w:val="00DE14A2"/>
    <w:rsid w:val="00DE18F8"/>
    <w:rsid w:val="00DE2A3B"/>
    <w:rsid w:val="00DE4520"/>
    <w:rsid w:val="00DE6385"/>
    <w:rsid w:val="00DE70E9"/>
    <w:rsid w:val="00DF152B"/>
    <w:rsid w:val="00DF1CE2"/>
    <w:rsid w:val="00DF1DFA"/>
    <w:rsid w:val="00DF2AA3"/>
    <w:rsid w:val="00DF7643"/>
    <w:rsid w:val="00E01A1D"/>
    <w:rsid w:val="00E0357C"/>
    <w:rsid w:val="00E072DB"/>
    <w:rsid w:val="00E11BFA"/>
    <w:rsid w:val="00E11CE3"/>
    <w:rsid w:val="00E12A46"/>
    <w:rsid w:val="00E1502D"/>
    <w:rsid w:val="00E1745A"/>
    <w:rsid w:val="00E23CBC"/>
    <w:rsid w:val="00E257DB"/>
    <w:rsid w:val="00E25DDD"/>
    <w:rsid w:val="00E30E97"/>
    <w:rsid w:val="00E33E63"/>
    <w:rsid w:val="00E354CB"/>
    <w:rsid w:val="00E3647C"/>
    <w:rsid w:val="00E36DA6"/>
    <w:rsid w:val="00E40070"/>
    <w:rsid w:val="00E406C3"/>
    <w:rsid w:val="00E42038"/>
    <w:rsid w:val="00E42154"/>
    <w:rsid w:val="00E43870"/>
    <w:rsid w:val="00E43C5F"/>
    <w:rsid w:val="00E43DF5"/>
    <w:rsid w:val="00E4426A"/>
    <w:rsid w:val="00E44463"/>
    <w:rsid w:val="00E455FE"/>
    <w:rsid w:val="00E46201"/>
    <w:rsid w:val="00E47311"/>
    <w:rsid w:val="00E505B5"/>
    <w:rsid w:val="00E50845"/>
    <w:rsid w:val="00E51F69"/>
    <w:rsid w:val="00E5280F"/>
    <w:rsid w:val="00E53538"/>
    <w:rsid w:val="00E55EBE"/>
    <w:rsid w:val="00E57123"/>
    <w:rsid w:val="00E57E72"/>
    <w:rsid w:val="00E60C75"/>
    <w:rsid w:val="00E63321"/>
    <w:rsid w:val="00E647FA"/>
    <w:rsid w:val="00E651A1"/>
    <w:rsid w:val="00E665AF"/>
    <w:rsid w:val="00E66961"/>
    <w:rsid w:val="00E67D1A"/>
    <w:rsid w:val="00E70334"/>
    <w:rsid w:val="00E744FF"/>
    <w:rsid w:val="00E75EFF"/>
    <w:rsid w:val="00E803FD"/>
    <w:rsid w:val="00E80A3A"/>
    <w:rsid w:val="00E81EDB"/>
    <w:rsid w:val="00E82FF3"/>
    <w:rsid w:val="00E836CF"/>
    <w:rsid w:val="00E8384B"/>
    <w:rsid w:val="00E83CB1"/>
    <w:rsid w:val="00E85067"/>
    <w:rsid w:val="00E85B22"/>
    <w:rsid w:val="00E875D3"/>
    <w:rsid w:val="00E9198F"/>
    <w:rsid w:val="00E935D1"/>
    <w:rsid w:val="00EA11A7"/>
    <w:rsid w:val="00EA36D1"/>
    <w:rsid w:val="00EA57ED"/>
    <w:rsid w:val="00EA5FA9"/>
    <w:rsid w:val="00EA6CAF"/>
    <w:rsid w:val="00EB0B43"/>
    <w:rsid w:val="00EB11F2"/>
    <w:rsid w:val="00EB6879"/>
    <w:rsid w:val="00EB7A2F"/>
    <w:rsid w:val="00EC0E06"/>
    <w:rsid w:val="00EC1204"/>
    <w:rsid w:val="00EC1645"/>
    <w:rsid w:val="00EC34BD"/>
    <w:rsid w:val="00EC3C26"/>
    <w:rsid w:val="00EC63E1"/>
    <w:rsid w:val="00EC7AB6"/>
    <w:rsid w:val="00ED1A20"/>
    <w:rsid w:val="00ED21E1"/>
    <w:rsid w:val="00ED2E41"/>
    <w:rsid w:val="00ED4881"/>
    <w:rsid w:val="00ED5530"/>
    <w:rsid w:val="00EE15A1"/>
    <w:rsid w:val="00EE4819"/>
    <w:rsid w:val="00EE665C"/>
    <w:rsid w:val="00EF1C34"/>
    <w:rsid w:val="00EF1C5A"/>
    <w:rsid w:val="00EF3218"/>
    <w:rsid w:val="00EF3E4E"/>
    <w:rsid w:val="00EF3E5B"/>
    <w:rsid w:val="00EF40DD"/>
    <w:rsid w:val="00EF466D"/>
    <w:rsid w:val="00EF78D8"/>
    <w:rsid w:val="00EF7B51"/>
    <w:rsid w:val="00F00EA8"/>
    <w:rsid w:val="00F02CCC"/>
    <w:rsid w:val="00F035BB"/>
    <w:rsid w:val="00F03BCD"/>
    <w:rsid w:val="00F04F9A"/>
    <w:rsid w:val="00F05A64"/>
    <w:rsid w:val="00F06E8D"/>
    <w:rsid w:val="00F076E7"/>
    <w:rsid w:val="00F14136"/>
    <w:rsid w:val="00F161C7"/>
    <w:rsid w:val="00F20111"/>
    <w:rsid w:val="00F21541"/>
    <w:rsid w:val="00F23360"/>
    <w:rsid w:val="00F24025"/>
    <w:rsid w:val="00F25106"/>
    <w:rsid w:val="00F25B26"/>
    <w:rsid w:val="00F261E8"/>
    <w:rsid w:val="00F265AE"/>
    <w:rsid w:val="00F3098F"/>
    <w:rsid w:val="00F32F7F"/>
    <w:rsid w:val="00F342D8"/>
    <w:rsid w:val="00F36B65"/>
    <w:rsid w:val="00F3712A"/>
    <w:rsid w:val="00F37396"/>
    <w:rsid w:val="00F3774D"/>
    <w:rsid w:val="00F37AB0"/>
    <w:rsid w:val="00F401AC"/>
    <w:rsid w:val="00F45BB3"/>
    <w:rsid w:val="00F4682B"/>
    <w:rsid w:val="00F51DE9"/>
    <w:rsid w:val="00F526EF"/>
    <w:rsid w:val="00F526F9"/>
    <w:rsid w:val="00F543B5"/>
    <w:rsid w:val="00F57CE3"/>
    <w:rsid w:val="00F57FA5"/>
    <w:rsid w:val="00F60865"/>
    <w:rsid w:val="00F6236C"/>
    <w:rsid w:val="00F6500F"/>
    <w:rsid w:val="00F65489"/>
    <w:rsid w:val="00F66A86"/>
    <w:rsid w:val="00F66C55"/>
    <w:rsid w:val="00F67C58"/>
    <w:rsid w:val="00F67F77"/>
    <w:rsid w:val="00F721E5"/>
    <w:rsid w:val="00F7427E"/>
    <w:rsid w:val="00F8191D"/>
    <w:rsid w:val="00F82703"/>
    <w:rsid w:val="00F832C7"/>
    <w:rsid w:val="00F87944"/>
    <w:rsid w:val="00F92492"/>
    <w:rsid w:val="00F929E8"/>
    <w:rsid w:val="00F9308F"/>
    <w:rsid w:val="00F96364"/>
    <w:rsid w:val="00F9662B"/>
    <w:rsid w:val="00F96F95"/>
    <w:rsid w:val="00F976C1"/>
    <w:rsid w:val="00FA1107"/>
    <w:rsid w:val="00FA1B76"/>
    <w:rsid w:val="00FA22CA"/>
    <w:rsid w:val="00FA44B9"/>
    <w:rsid w:val="00FA6D8D"/>
    <w:rsid w:val="00FB130F"/>
    <w:rsid w:val="00FB21A3"/>
    <w:rsid w:val="00FB2CE1"/>
    <w:rsid w:val="00FB4A35"/>
    <w:rsid w:val="00FB5E9E"/>
    <w:rsid w:val="00FB7CB5"/>
    <w:rsid w:val="00FC08B7"/>
    <w:rsid w:val="00FC2C9B"/>
    <w:rsid w:val="00FC4D0F"/>
    <w:rsid w:val="00FC5DFF"/>
    <w:rsid w:val="00FD105C"/>
    <w:rsid w:val="00FD34E8"/>
    <w:rsid w:val="00FD3EA6"/>
    <w:rsid w:val="00FD5957"/>
    <w:rsid w:val="00FD5CC1"/>
    <w:rsid w:val="00FD6487"/>
    <w:rsid w:val="00FD663A"/>
    <w:rsid w:val="00FE2C15"/>
    <w:rsid w:val="00FE40BF"/>
    <w:rsid w:val="00FE459D"/>
    <w:rsid w:val="00FE481F"/>
    <w:rsid w:val="00FE5CF4"/>
    <w:rsid w:val="00FF0F26"/>
    <w:rsid w:val="00FF15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34C7"/>
  <w15:docId w15:val="{5F4D2E6B-07A5-4EA3-9BB7-F5BCE123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B9"/>
  </w:style>
  <w:style w:type="paragraph" w:styleId="Heading1">
    <w:name w:val="heading 1"/>
    <w:basedOn w:val="Normal"/>
    <w:next w:val="Normal"/>
    <w:link w:val="Heading1Char1"/>
    <w:qFormat/>
    <w:rsid w:val="00D84D73"/>
    <w:pPr>
      <w:keepNext/>
      <w:autoSpaceDE w:val="0"/>
      <w:autoSpaceDN w:val="0"/>
      <w:spacing w:after="120" w:line="240" w:lineRule="auto"/>
      <w:outlineLvl w:val="0"/>
    </w:pPr>
    <w:rPr>
      <w:rFonts w:ascii="Times New Roman" w:eastAsia="Times New Roman" w:hAnsi="Times New Roman" w:cs="Times New Roman"/>
      <w:b/>
      <w:bCs/>
      <w:sz w:val="20"/>
      <w:szCs w:val="24"/>
      <w:lang w:eastAsia="pl-PL"/>
    </w:rPr>
  </w:style>
  <w:style w:type="paragraph" w:styleId="Heading3">
    <w:name w:val="heading 3"/>
    <w:basedOn w:val="Normal"/>
    <w:next w:val="Normal"/>
    <w:link w:val="Heading3Char"/>
    <w:uiPriority w:val="9"/>
    <w:semiHidden/>
    <w:unhideWhenUsed/>
    <w:qFormat/>
    <w:rsid w:val="00D84D73"/>
    <w:pPr>
      <w:keepNext/>
      <w:spacing w:before="240" w:after="60" w:line="240" w:lineRule="auto"/>
      <w:outlineLvl w:val="2"/>
    </w:pPr>
    <w:rPr>
      <w:rFonts w:ascii="Calibri Light" w:eastAsia="Times New Roman" w:hAnsi="Calibri Light" w:cs="Times New Roman"/>
      <w:b/>
      <w:bCs/>
      <w:sz w:val="26"/>
      <w:szCs w:val="26"/>
      <w:lang w:eastAsia="pl-PL"/>
    </w:rPr>
  </w:style>
  <w:style w:type="paragraph" w:styleId="Heading4">
    <w:name w:val="heading 4"/>
    <w:basedOn w:val="Normal"/>
    <w:next w:val="Normal"/>
    <w:link w:val="Heading4Char1"/>
    <w:qFormat/>
    <w:rsid w:val="00D84D73"/>
    <w:pPr>
      <w:keepNext/>
      <w:keepLines/>
      <w:spacing w:before="40" w:after="0" w:line="240" w:lineRule="auto"/>
      <w:outlineLvl w:val="3"/>
    </w:pPr>
    <w:rPr>
      <w:rFonts w:ascii="Cambria" w:eastAsia="Times New Roman" w:hAnsi="Cambria" w:cs="Times New Roman"/>
      <w:i/>
      <w:iCs/>
      <w:color w:val="365F91"/>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D84D73"/>
    <w:rPr>
      <w:rFonts w:ascii="Times New Roman" w:eastAsia="Times New Roman" w:hAnsi="Times New Roman" w:cs="Times New Roman"/>
      <w:b/>
      <w:bCs/>
      <w:sz w:val="20"/>
      <w:szCs w:val="24"/>
      <w:lang w:eastAsia="pl-PL"/>
    </w:rPr>
  </w:style>
  <w:style w:type="character" w:customStyle="1" w:styleId="Heading3Char">
    <w:name w:val="Heading 3 Char"/>
    <w:basedOn w:val="DefaultParagraphFont"/>
    <w:link w:val="Heading3"/>
    <w:uiPriority w:val="9"/>
    <w:semiHidden/>
    <w:rsid w:val="00D84D73"/>
    <w:rPr>
      <w:rFonts w:ascii="Calibri Light" w:eastAsia="Times New Roman" w:hAnsi="Calibri Light" w:cs="Times New Roman"/>
      <w:b/>
      <w:bCs/>
      <w:sz w:val="26"/>
      <w:szCs w:val="26"/>
      <w:lang w:eastAsia="pl-PL"/>
    </w:rPr>
  </w:style>
  <w:style w:type="character" w:customStyle="1" w:styleId="Heading4Char1">
    <w:name w:val="Heading 4 Char1"/>
    <w:basedOn w:val="DefaultParagraphFont"/>
    <w:link w:val="Heading4"/>
    <w:rsid w:val="00D84D73"/>
    <w:rPr>
      <w:rFonts w:ascii="Cambria" w:eastAsia="Times New Roman" w:hAnsi="Cambria" w:cs="Times New Roman"/>
      <w:i/>
      <w:iCs/>
      <w:color w:val="365F91"/>
      <w:sz w:val="24"/>
      <w:szCs w:val="24"/>
      <w:lang w:eastAsia="pl-PL"/>
    </w:rPr>
  </w:style>
  <w:style w:type="paragraph" w:styleId="Header">
    <w:name w:val="header"/>
    <w:basedOn w:val="Normal"/>
    <w:link w:val="HeaderChar1"/>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HeaderChar1">
    <w:name w:val="Header Char1"/>
    <w:basedOn w:val="DefaultParagraphFont"/>
    <w:link w:val="Header"/>
    <w:rsid w:val="00D84D73"/>
    <w:rPr>
      <w:rFonts w:ascii="Times New Roman" w:eastAsia="Times New Roman" w:hAnsi="Times New Roman" w:cs="Times New Roman"/>
      <w:sz w:val="24"/>
      <w:szCs w:val="24"/>
      <w:lang w:eastAsia="pl-PL"/>
    </w:rPr>
  </w:style>
  <w:style w:type="character" w:customStyle="1" w:styleId="HeaderChar">
    <w:name w:val="Header Char"/>
    <w:rsid w:val="00D84D73"/>
    <w:rPr>
      <w:rFonts w:ascii="Times New Roman" w:hAnsi="Times New Roman" w:cs="Times New Roman"/>
    </w:rPr>
  </w:style>
  <w:style w:type="paragraph" w:styleId="Footer">
    <w:name w:val="footer"/>
    <w:basedOn w:val="Normal"/>
    <w:link w:val="FooterChar1"/>
    <w:uiPriority w:val="99"/>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FooterChar1">
    <w:name w:val="Footer Char1"/>
    <w:basedOn w:val="DefaultParagraphFont"/>
    <w:link w:val="Footer"/>
    <w:uiPriority w:val="99"/>
    <w:rsid w:val="00D84D73"/>
    <w:rPr>
      <w:rFonts w:ascii="Times New Roman" w:eastAsia="Times New Roman" w:hAnsi="Times New Roman" w:cs="Times New Roman"/>
      <w:sz w:val="24"/>
      <w:szCs w:val="24"/>
      <w:lang w:eastAsia="pl-PL"/>
    </w:rPr>
  </w:style>
  <w:style w:type="character" w:customStyle="1" w:styleId="FooterChar">
    <w:name w:val="Footer Char"/>
    <w:rsid w:val="00D84D73"/>
    <w:rPr>
      <w:rFonts w:ascii="Times New Roman" w:hAnsi="Times New Roman" w:cs="Times New Roman"/>
    </w:rPr>
  </w:style>
  <w:style w:type="paragraph" w:customStyle="1" w:styleId="Tekstdymka1">
    <w:name w:val="Tekst dymka1"/>
    <w:basedOn w:val="Normal"/>
    <w:rsid w:val="00D84D73"/>
    <w:pPr>
      <w:spacing w:after="0" w:line="240" w:lineRule="auto"/>
    </w:pPr>
    <w:rPr>
      <w:rFonts w:ascii="Tahoma" w:eastAsia="Times New Roman" w:hAnsi="Tahoma" w:cs="Tahoma"/>
      <w:sz w:val="16"/>
      <w:szCs w:val="16"/>
      <w:lang w:eastAsia="pl-PL"/>
    </w:rPr>
  </w:style>
  <w:style w:type="character" w:customStyle="1" w:styleId="BalloonTextChar">
    <w:name w:val="Balloon Text Char"/>
    <w:rsid w:val="00D84D73"/>
    <w:rPr>
      <w:rFonts w:ascii="Tahoma" w:hAnsi="Tahoma" w:cs="Tahoma"/>
      <w:sz w:val="16"/>
      <w:szCs w:val="16"/>
    </w:rPr>
  </w:style>
  <w:style w:type="paragraph" w:customStyle="1" w:styleId="Akapitzlist1">
    <w:name w:val="Akapit z listą1"/>
    <w:basedOn w:val="Normal"/>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styleId="Hyperlink">
    <w:name w:val="Hyperlink"/>
    <w:rsid w:val="00D84D73"/>
    <w:rPr>
      <w:color w:val="0000FF"/>
      <w:u w:val="single"/>
    </w:rPr>
  </w:style>
  <w:style w:type="character" w:customStyle="1" w:styleId="ListParagraphChar">
    <w:name w:val="List Paragraph Char"/>
    <w:rsid w:val="00D84D73"/>
    <w:rPr>
      <w:rFonts w:ascii="Times New Roman" w:hAnsi="Times New Roman" w:cs="Times New Roman"/>
      <w:sz w:val="24"/>
      <w:lang w:val="x-none" w:eastAsia="pl-PL"/>
    </w:rPr>
  </w:style>
  <w:style w:type="paragraph" w:customStyle="1" w:styleId="Tekstpodstawowywcity1">
    <w:name w:val="Tekst podstawowy wcięty1"/>
    <w:basedOn w:val="Normal"/>
    <w:rsid w:val="00D84D73"/>
    <w:pPr>
      <w:spacing w:after="0" w:line="240" w:lineRule="auto"/>
      <w:ind w:left="2268"/>
    </w:pPr>
    <w:rPr>
      <w:rFonts w:ascii="Times New Roman" w:eastAsia="Times New Roman" w:hAnsi="Times New Roman" w:cs="Times New Roman"/>
      <w:szCs w:val="24"/>
      <w:lang w:eastAsia="pl-PL"/>
    </w:rPr>
  </w:style>
  <w:style w:type="character" w:customStyle="1" w:styleId="BodyTextIndentChar">
    <w:name w:val="Body Text Indent Char"/>
    <w:rsid w:val="00D84D73"/>
    <w:rPr>
      <w:rFonts w:ascii="Times New Roman" w:hAnsi="Times New Roman" w:cs="Times New Roman"/>
      <w:sz w:val="24"/>
      <w:szCs w:val="24"/>
      <w:lang w:val="x-none" w:eastAsia="pl-PL"/>
    </w:rPr>
  </w:style>
  <w:style w:type="paragraph" w:styleId="NormalWeb">
    <w:name w:val="Normal (Web)"/>
    <w:basedOn w:val="Normal"/>
    <w:uiPriority w:val="99"/>
    <w:rsid w:val="00D84D73"/>
    <w:pPr>
      <w:suppressAutoHyphens/>
      <w:spacing w:before="280" w:after="280" w:line="240" w:lineRule="auto"/>
    </w:pPr>
    <w:rPr>
      <w:rFonts w:ascii="Times New Roman" w:eastAsia="Times New Roman" w:hAnsi="Times New Roman" w:cs="Times New Roman"/>
      <w:sz w:val="24"/>
      <w:szCs w:val="24"/>
      <w:lang w:eastAsia="ar-SA"/>
    </w:rPr>
  </w:style>
  <w:style w:type="character" w:styleId="Strong">
    <w:name w:val="Strong"/>
    <w:uiPriority w:val="22"/>
    <w:qFormat/>
    <w:rsid w:val="00D84D73"/>
    <w:rPr>
      <w:rFonts w:ascii="Times New Roman" w:hAnsi="Times New Roman" w:cs="Times New Roman"/>
      <w:b/>
      <w:bCs/>
    </w:rPr>
  </w:style>
  <w:style w:type="paragraph" w:styleId="BodyText">
    <w:name w:val="Body Text"/>
    <w:basedOn w:val="Normal"/>
    <w:link w:val="BodyTextChar1"/>
    <w:semiHidden/>
    <w:rsid w:val="00D84D73"/>
    <w:pPr>
      <w:spacing w:after="120" w:line="240" w:lineRule="auto"/>
    </w:pPr>
    <w:rPr>
      <w:rFonts w:ascii="Times New Roman" w:eastAsia="Times New Roman" w:hAnsi="Times New Roman" w:cs="Times New Roman"/>
      <w:sz w:val="24"/>
      <w:szCs w:val="24"/>
      <w:lang w:eastAsia="pl-PL"/>
    </w:rPr>
  </w:style>
  <w:style w:type="character" w:customStyle="1" w:styleId="BodyTextChar1">
    <w:name w:val="Body Text Char1"/>
    <w:basedOn w:val="DefaultParagraphFont"/>
    <w:link w:val="BodyText"/>
    <w:semiHidden/>
    <w:rsid w:val="00D84D73"/>
    <w:rPr>
      <w:rFonts w:ascii="Times New Roman" w:eastAsia="Times New Roman" w:hAnsi="Times New Roman" w:cs="Times New Roman"/>
      <w:sz w:val="24"/>
      <w:szCs w:val="24"/>
      <w:lang w:eastAsia="pl-PL"/>
    </w:rPr>
  </w:style>
  <w:style w:type="character" w:customStyle="1" w:styleId="BodyTextChar">
    <w:name w:val="Body Text Char"/>
    <w:rsid w:val="00D84D73"/>
    <w:rPr>
      <w:rFonts w:ascii="Times New Roman" w:hAnsi="Times New Roman" w:cs="Times New Roman"/>
      <w:sz w:val="24"/>
      <w:szCs w:val="24"/>
      <w:lang w:val="x-none" w:eastAsia="pl-PL"/>
    </w:rPr>
  </w:style>
  <w:style w:type="character" w:styleId="CommentReference">
    <w:name w:val="annotation reference"/>
    <w:uiPriority w:val="99"/>
    <w:rsid w:val="00D84D73"/>
    <w:rPr>
      <w:rFonts w:ascii="Times New Roman" w:hAnsi="Times New Roman" w:cs="Times New Roman"/>
      <w:sz w:val="16"/>
      <w:szCs w:val="16"/>
    </w:rPr>
  </w:style>
  <w:style w:type="paragraph" w:styleId="CommentText">
    <w:name w:val="annotation text"/>
    <w:basedOn w:val="Normal"/>
    <w:link w:val="CommentTextChar1"/>
    <w:uiPriority w:val="99"/>
    <w:rsid w:val="00D84D73"/>
    <w:pPr>
      <w:spacing w:after="0" w:line="240" w:lineRule="auto"/>
    </w:pPr>
    <w:rPr>
      <w:rFonts w:ascii="Times New Roman" w:eastAsia="Times New Roman" w:hAnsi="Times New Roman" w:cs="Times New Roman"/>
      <w:sz w:val="20"/>
      <w:szCs w:val="20"/>
      <w:lang w:eastAsia="pl-PL"/>
    </w:rPr>
  </w:style>
  <w:style w:type="character" w:customStyle="1" w:styleId="CommentTextChar1">
    <w:name w:val="Comment Text Char1"/>
    <w:basedOn w:val="DefaultParagraphFont"/>
    <w:link w:val="CommentText"/>
    <w:uiPriority w:val="99"/>
    <w:rsid w:val="00D84D73"/>
    <w:rPr>
      <w:rFonts w:ascii="Times New Roman" w:eastAsia="Times New Roman" w:hAnsi="Times New Roman" w:cs="Times New Roman"/>
      <w:sz w:val="20"/>
      <w:szCs w:val="20"/>
      <w:lang w:eastAsia="pl-PL"/>
    </w:rPr>
  </w:style>
  <w:style w:type="character" w:customStyle="1" w:styleId="CommentTextChar">
    <w:name w:val="Comment Text Char"/>
    <w:rsid w:val="00D84D73"/>
    <w:rPr>
      <w:rFonts w:ascii="Times New Roman" w:hAnsi="Times New Roman" w:cs="Times New Roman"/>
      <w:sz w:val="20"/>
      <w:szCs w:val="20"/>
      <w:lang w:val="x-none" w:eastAsia="pl-PL"/>
    </w:rPr>
  </w:style>
  <w:style w:type="paragraph" w:customStyle="1" w:styleId="ust">
    <w:name w:val="ust"/>
    <w:rsid w:val="00D84D73"/>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Normal"/>
    <w:rsid w:val="00D84D73"/>
    <w:pPr>
      <w:spacing w:before="60" w:after="60" w:line="240" w:lineRule="auto"/>
      <w:ind w:left="850" w:hanging="425"/>
      <w:jc w:val="both"/>
    </w:pPr>
    <w:rPr>
      <w:rFonts w:ascii="Times New Roman" w:eastAsia="Times New Roman" w:hAnsi="Times New Roman" w:cs="Times New Roman"/>
      <w:sz w:val="24"/>
      <w:szCs w:val="20"/>
      <w:lang w:eastAsia="pl-PL"/>
    </w:rPr>
  </w:style>
  <w:style w:type="paragraph" w:styleId="BodyTextIndent2">
    <w:name w:val="Body Text Indent 2"/>
    <w:basedOn w:val="Normal"/>
    <w:link w:val="BodyTextIndent2Char1"/>
    <w:semiHidden/>
    <w:rsid w:val="00D84D73"/>
    <w:pPr>
      <w:spacing w:after="120" w:line="480" w:lineRule="auto"/>
      <w:ind w:left="283"/>
    </w:pPr>
    <w:rPr>
      <w:rFonts w:ascii="Times New Roman" w:eastAsia="Times New Roman" w:hAnsi="Times New Roman" w:cs="Times New Roman"/>
      <w:sz w:val="24"/>
      <w:szCs w:val="24"/>
      <w:lang w:eastAsia="pl-PL"/>
    </w:rPr>
  </w:style>
  <w:style w:type="character" w:customStyle="1" w:styleId="BodyTextIndent2Char1">
    <w:name w:val="Body Text Indent 2 Char1"/>
    <w:basedOn w:val="DefaultParagraphFont"/>
    <w:link w:val="BodyTextIndent2"/>
    <w:semiHidden/>
    <w:rsid w:val="00D84D73"/>
    <w:rPr>
      <w:rFonts w:ascii="Times New Roman" w:eastAsia="Times New Roman" w:hAnsi="Times New Roman" w:cs="Times New Roman"/>
      <w:sz w:val="24"/>
      <w:szCs w:val="24"/>
      <w:lang w:eastAsia="pl-PL"/>
    </w:rPr>
  </w:style>
  <w:style w:type="character" w:customStyle="1" w:styleId="BodyTextIndent2Char">
    <w:name w:val="Body Text Indent 2 Char"/>
    <w:rsid w:val="00D84D73"/>
    <w:rPr>
      <w:rFonts w:ascii="Times New Roman" w:hAnsi="Times New Roman" w:cs="Times New Roman"/>
      <w:sz w:val="24"/>
      <w:szCs w:val="24"/>
      <w:lang w:val="x-none" w:eastAsia="pl-PL"/>
    </w:rPr>
  </w:style>
  <w:style w:type="paragraph" w:customStyle="1" w:styleId="Default">
    <w:name w:val="Default"/>
    <w:rsid w:val="00D84D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21">
    <w:name w:val="Body Text 21"/>
    <w:basedOn w:val="Normal"/>
    <w:rsid w:val="00D84D73"/>
    <w:pPr>
      <w:widowControl w:val="0"/>
      <w:tabs>
        <w:tab w:val="left" w:pos="7797"/>
      </w:tabs>
      <w:spacing w:after="0" w:line="240" w:lineRule="auto"/>
      <w:jc w:val="both"/>
    </w:pPr>
    <w:rPr>
      <w:rFonts w:ascii="Times New Roman" w:eastAsia="Times New Roman" w:hAnsi="Times New Roman" w:cs="Times New Roman"/>
      <w:sz w:val="24"/>
      <w:szCs w:val="20"/>
      <w:lang w:eastAsia="pl-PL"/>
    </w:rPr>
  </w:style>
  <w:style w:type="paragraph" w:styleId="BodyText3">
    <w:name w:val="Body Text 3"/>
    <w:basedOn w:val="Normal"/>
    <w:link w:val="BodyText3Char1"/>
    <w:semiHidden/>
    <w:rsid w:val="00D84D73"/>
    <w:pPr>
      <w:spacing w:after="120" w:line="240" w:lineRule="auto"/>
    </w:pPr>
    <w:rPr>
      <w:rFonts w:ascii="Times New Roman" w:eastAsia="Times New Roman" w:hAnsi="Times New Roman" w:cs="Times New Roman"/>
      <w:sz w:val="16"/>
      <w:szCs w:val="16"/>
      <w:lang w:eastAsia="pl-PL"/>
    </w:rPr>
  </w:style>
  <w:style w:type="character" w:customStyle="1" w:styleId="BodyText3Char1">
    <w:name w:val="Body Text 3 Char1"/>
    <w:basedOn w:val="DefaultParagraphFont"/>
    <w:link w:val="BodyText3"/>
    <w:semiHidden/>
    <w:rsid w:val="00D84D73"/>
    <w:rPr>
      <w:rFonts w:ascii="Times New Roman" w:eastAsia="Times New Roman" w:hAnsi="Times New Roman" w:cs="Times New Roman"/>
      <w:sz w:val="16"/>
      <w:szCs w:val="16"/>
      <w:lang w:eastAsia="pl-PL"/>
    </w:rPr>
  </w:style>
  <w:style w:type="character" w:customStyle="1" w:styleId="BodyText3Char">
    <w:name w:val="Body Text 3 Char"/>
    <w:rsid w:val="00D84D73"/>
    <w:rPr>
      <w:rFonts w:ascii="Times New Roman" w:hAnsi="Times New Roman" w:cs="Times New Roman"/>
      <w:sz w:val="16"/>
      <w:szCs w:val="16"/>
      <w:lang w:val="x-none" w:eastAsia="pl-PL"/>
    </w:rPr>
  </w:style>
  <w:style w:type="paragraph" w:customStyle="1" w:styleId="Tematkomentarza1">
    <w:name w:val="Temat komentarza1"/>
    <w:basedOn w:val="CommentText"/>
    <w:next w:val="CommentText"/>
    <w:rsid w:val="00D84D73"/>
    <w:rPr>
      <w:b/>
      <w:bCs/>
    </w:rPr>
  </w:style>
  <w:style w:type="character" w:customStyle="1" w:styleId="CommentSubjectChar">
    <w:name w:val="Comment Subject Char"/>
    <w:rsid w:val="00D84D73"/>
    <w:rPr>
      <w:rFonts w:ascii="Times New Roman" w:hAnsi="Times New Roman" w:cs="Times New Roman"/>
      <w:b/>
      <w:bCs/>
      <w:sz w:val="20"/>
      <w:szCs w:val="20"/>
      <w:lang w:val="x-none" w:eastAsia="pl-PL"/>
    </w:rPr>
  </w:style>
  <w:style w:type="paragraph" w:customStyle="1" w:styleId="Bezodstpw1">
    <w:name w:val="Bez odstępów1"/>
    <w:rsid w:val="00D84D73"/>
    <w:pPr>
      <w:suppressAutoHyphens/>
      <w:spacing w:after="0" w:line="240" w:lineRule="auto"/>
      <w:jc w:val="both"/>
    </w:pPr>
    <w:rPr>
      <w:rFonts w:ascii="Calibri" w:eastAsia="Times New Roman" w:hAnsi="Calibri" w:cs="Times New Roman"/>
      <w:lang w:eastAsia="ar-SA"/>
    </w:rPr>
  </w:style>
  <w:style w:type="paragraph" w:styleId="PlainText">
    <w:name w:val="Plain Text"/>
    <w:basedOn w:val="Normal"/>
    <w:link w:val="PlainTextChar1"/>
    <w:semiHidden/>
    <w:rsid w:val="00D84D73"/>
    <w:pPr>
      <w:spacing w:after="0" w:line="240" w:lineRule="auto"/>
    </w:pPr>
    <w:rPr>
      <w:rFonts w:ascii="Courier New" w:eastAsia="Times New Roman" w:hAnsi="Courier New" w:cs="Courier New"/>
      <w:sz w:val="20"/>
      <w:szCs w:val="20"/>
      <w:lang w:eastAsia="pl-PL"/>
    </w:rPr>
  </w:style>
  <w:style w:type="character" w:customStyle="1" w:styleId="PlainTextChar1">
    <w:name w:val="Plain Text Char1"/>
    <w:basedOn w:val="DefaultParagraphFont"/>
    <w:link w:val="PlainText"/>
    <w:semiHidden/>
    <w:rsid w:val="00D84D73"/>
    <w:rPr>
      <w:rFonts w:ascii="Courier New" w:eastAsia="Times New Roman" w:hAnsi="Courier New" w:cs="Courier New"/>
      <w:sz w:val="20"/>
      <w:szCs w:val="20"/>
      <w:lang w:eastAsia="pl-PL"/>
    </w:rPr>
  </w:style>
  <w:style w:type="character" w:customStyle="1" w:styleId="PlainTextChar">
    <w:name w:val="Plain Text Char"/>
    <w:rsid w:val="00D84D73"/>
    <w:rPr>
      <w:rFonts w:ascii="Courier New" w:hAnsi="Courier New" w:cs="Courier New"/>
      <w:sz w:val="20"/>
      <w:lang w:val="x-none" w:eastAsia="x-none"/>
    </w:rPr>
  </w:style>
  <w:style w:type="character" w:customStyle="1" w:styleId="Heading1Char">
    <w:name w:val="Heading 1 Char"/>
    <w:rsid w:val="00D84D73"/>
    <w:rPr>
      <w:rFonts w:ascii="Times New Roman" w:hAnsi="Times New Roman" w:cs="Times New Roman"/>
      <w:b/>
      <w:bCs/>
      <w:sz w:val="24"/>
      <w:szCs w:val="24"/>
      <w:lang w:val="x-none" w:eastAsia="pl-PL"/>
    </w:rPr>
  </w:style>
  <w:style w:type="character" w:customStyle="1" w:styleId="Heading4Char">
    <w:name w:val="Heading 4 Char"/>
    <w:rsid w:val="00D84D73"/>
    <w:rPr>
      <w:rFonts w:ascii="Cambria" w:hAnsi="Cambria" w:cs="Times New Roman"/>
      <w:i/>
      <w:iCs/>
      <w:color w:val="365F91"/>
      <w:sz w:val="24"/>
      <w:szCs w:val="24"/>
      <w:lang w:val="x-none" w:eastAsia="pl-PL"/>
    </w:rPr>
  </w:style>
  <w:style w:type="paragraph" w:styleId="CommentSubject">
    <w:name w:val="annotation subject"/>
    <w:basedOn w:val="CommentText"/>
    <w:next w:val="CommentText"/>
    <w:link w:val="CommentSubjectChar1"/>
    <w:uiPriority w:val="99"/>
    <w:semiHidden/>
    <w:unhideWhenUsed/>
    <w:rsid w:val="00D84D73"/>
    <w:rPr>
      <w:b/>
      <w:bCs/>
    </w:rPr>
  </w:style>
  <w:style w:type="character" w:customStyle="1" w:styleId="CommentSubjectChar1">
    <w:name w:val="Comment Subject Char1"/>
    <w:basedOn w:val="CommentTextChar1"/>
    <w:link w:val="CommentSubject"/>
    <w:uiPriority w:val="99"/>
    <w:semiHidden/>
    <w:rsid w:val="00D84D73"/>
    <w:rPr>
      <w:rFonts w:ascii="Times New Roman" w:eastAsia="Times New Roman" w:hAnsi="Times New Roman" w:cs="Times New Roman"/>
      <w:b/>
      <w:bCs/>
      <w:sz w:val="20"/>
      <w:szCs w:val="20"/>
      <w:lang w:eastAsia="pl-PL"/>
    </w:rPr>
  </w:style>
  <w:style w:type="paragraph" w:styleId="BalloonText">
    <w:name w:val="Balloon Text"/>
    <w:basedOn w:val="Normal"/>
    <w:link w:val="BalloonTextChar1"/>
    <w:uiPriority w:val="99"/>
    <w:semiHidden/>
    <w:unhideWhenUsed/>
    <w:rsid w:val="00D84D73"/>
    <w:pPr>
      <w:spacing w:after="0" w:line="240" w:lineRule="auto"/>
    </w:pPr>
    <w:rPr>
      <w:rFonts w:ascii="Segoe UI" w:eastAsia="Times New Roman" w:hAnsi="Segoe UI" w:cs="Segoe UI"/>
      <w:sz w:val="18"/>
      <w:szCs w:val="18"/>
      <w:lang w:eastAsia="pl-PL"/>
    </w:rPr>
  </w:style>
  <w:style w:type="character" w:customStyle="1" w:styleId="BalloonTextChar1">
    <w:name w:val="Balloon Text Char1"/>
    <w:basedOn w:val="DefaultParagraphFont"/>
    <w:link w:val="BalloonText"/>
    <w:uiPriority w:val="99"/>
    <w:semiHidden/>
    <w:rsid w:val="00D84D73"/>
    <w:rPr>
      <w:rFonts w:ascii="Segoe UI" w:eastAsia="Times New Roman" w:hAnsi="Segoe UI" w:cs="Segoe UI"/>
      <w:sz w:val="18"/>
      <w:szCs w:val="18"/>
      <w:lang w:eastAsia="pl-PL"/>
    </w:rPr>
  </w:style>
  <w:style w:type="character" w:customStyle="1" w:styleId="Teksttreci">
    <w:name w:val="Tekst treści_"/>
    <w:link w:val="Teksttreci0"/>
    <w:rsid w:val="00D84D73"/>
    <w:rPr>
      <w:rFonts w:ascii="Microsoft Sans Serif" w:eastAsia="Microsoft Sans Serif" w:hAnsi="Microsoft Sans Serif" w:cs="Microsoft Sans Serif"/>
      <w:sz w:val="17"/>
      <w:szCs w:val="17"/>
      <w:shd w:val="clear" w:color="auto" w:fill="FFFFFF"/>
    </w:rPr>
  </w:style>
  <w:style w:type="paragraph" w:customStyle="1" w:styleId="Teksttreci0">
    <w:name w:val="Tekst treści"/>
    <w:basedOn w:val="Normal"/>
    <w:link w:val="Teksttreci"/>
    <w:rsid w:val="00D84D73"/>
    <w:pPr>
      <w:widowControl w:val="0"/>
      <w:shd w:val="clear" w:color="auto" w:fill="FFFFFF"/>
      <w:spacing w:after="0" w:line="288" w:lineRule="exact"/>
      <w:jc w:val="center"/>
    </w:pPr>
    <w:rPr>
      <w:rFonts w:ascii="Microsoft Sans Serif" w:eastAsia="Microsoft Sans Serif" w:hAnsi="Microsoft Sans Serif" w:cs="Microsoft Sans Serif"/>
      <w:sz w:val="17"/>
      <w:szCs w:val="17"/>
    </w:rPr>
  </w:style>
  <w:style w:type="paragraph" w:styleId="NoSpacing">
    <w:name w:val="No Spacing"/>
    <w:uiPriority w:val="99"/>
    <w:qFormat/>
    <w:rsid w:val="00D84D73"/>
    <w:pPr>
      <w:spacing w:after="0" w:line="240" w:lineRule="auto"/>
    </w:pPr>
    <w:rPr>
      <w:rFonts w:ascii="Calibri" w:eastAsia="Calibri" w:hAnsi="Calibri" w:cs="Times New Roman"/>
    </w:rPr>
  </w:style>
  <w:style w:type="character" w:customStyle="1" w:styleId="Nagwek3">
    <w:name w:val="Nagłówek #3_"/>
    <w:link w:val="Nagwek30"/>
    <w:rsid w:val="00D84D73"/>
    <w:rPr>
      <w:rFonts w:ascii="Georgia" w:eastAsia="Georgia" w:hAnsi="Georgia" w:cs="Georgia"/>
      <w:b/>
      <w:bCs/>
      <w:sz w:val="25"/>
      <w:szCs w:val="25"/>
      <w:shd w:val="clear" w:color="auto" w:fill="FFFFFF"/>
    </w:rPr>
  </w:style>
  <w:style w:type="character" w:customStyle="1" w:styleId="Teksttreci7">
    <w:name w:val="Tekst treści (7)_"/>
    <w:link w:val="Teksttreci70"/>
    <w:rsid w:val="00D84D73"/>
    <w:rPr>
      <w:rFonts w:ascii="Verdana" w:eastAsia="Verdana" w:hAnsi="Verdana" w:cs="Verdana"/>
      <w:sz w:val="19"/>
      <w:szCs w:val="19"/>
      <w:shd w:val="clear" w:color="auto" w:fill="FFFFFF"/>
    </w:rPr>
  </w:style>
  <w:style w:type="paragraph" w:customStyle="1" w:styleId="Nagwek30">
    <w:name w:val="Nagłówek #3"/>
    <w:basedOn w:val="Normal"/>
    <w:link w:val="Nagwek3"/>
    <w:rsid w:val="00D84D73"/>
    <w:pPr>
      <w:widowControl w:val="0"/>
      <w:shd w:val="clear" w:color="auto" w:fill="FFFFFF"/>
      <w:spacing w:before="360" w:after="420" w:line="0" w:lineRule="atLeast"/>
      <w:jc w:val="both"/>
      <w:outlineLvl w:val="2"/>
    </w:pPr>
    <w:rPr>
      <w:rFonts w:ascii="Georgia" w:eastAsia="Georgia" w:hAnsi="Georgia" w:cs="Georgia"/>
      <w:b/>
      <w:bCs/>
      <w:sz w:val="25"/>
      <w:szCs w:val="25"/>
    </w:rPr>
  </w:style>
  <w:style w:type="paragraph" w:customStyle="1" w:styleId="Teksttreci70">
    <w:name w:val="Tekst treści (7)"/>
    <w:basedOn w:val="Normal"/>
    <w:link w:val="Teksttreci7"/>
    <w:rsid w:val="00D84D73"/>
    <w:pPr>
      <w:widowControl w:val="0"/>
      <w:shd w:val="clear" w:color="auto" w:fill="FFFFFF"/>
      <w:spacing w:after="0" w:line="670" w:lineRule="exact"/>
      <w:ind w:firstLine="160"/>
    </w:pPr>
    <w:rPr>
      <w:rFonts w:ascii="Verdana" w:eastAsia="Verdana" w:hAnsi="Verdana" w:cs="Verdana"/>
      <w:sz w:val="19"/>
      <w:szCs w:val="19"/>
    </w:rPr>
  </w:style>
  <w:style w:type="character" w:customStyle="1" w:styleId="apple-converted-space">
    <w:name w:val="apple-converted-space"/>
    <w:rsid w:val="00D84D73"/>
  </w:style>
  <w:style w:type="paragraph" w:styleId="ListParagraph">
    <w:name w:val="List Paragraph"/>
    <w:aliases w:val="Preambuła,Numerowanie,Akapit z listą BS,Liste à puces retrait droite,Kolorowa lista — akcent 11,normalny tekst,paragraf,L1,BulletC,Obiekt,RR PGE Akapit z listą,Styl 1,Citation List,본문(내용),List Paragraph (numbered (a))"/>
    <w:basedOn w:val="Normal"/>
    <w:link w:val="ListParagraphChar1"/>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eksttreci6">
    <w:name w:val="Tekst treści (6)_"/>
    <w:link w:val="Teksttreci60"/>
    <w:rsid w:val="00D84D73"/>
    <w:rPr>
      <w:rFonts w:ascii="Arial" w:eastAsia="Arial" w:hAnsi="Arial" w:cs="Arial"/>
      <w:sz w:val="13"/>
      <w:szCs w:val="13"/>
      <w:shd w:val="clear" w:color="auto" w:fill="FFFFFF"/>
    </w:rPr>
  </w:style>
  <w:style w:type="character" w:customStyle="1" w:styleId="Teksttreci6Candara6pt">
    <w:name w:val="Tekst treści (6) + Candara;6 pt"/>
    <w:rsid w:val="00D84D73"/>
    <w:rPr>
      <w:rFonts w:ascii="Candara" w:eastAsia="Candara" w:hAnsi="Candara" w:cs="Candara"/>
      <w:b w:val="0"/>
      <w:bCs w:val="0"/>
      <w:i w:val="0"/>
      <w:iCs w:val="0"/>
      <w:smallCaps w:val="0"/>
      <w:strike w:val="0"/>
      <w:color w:val="000000"/>
      <w:spacing w:val="0"/>
      <w:w w:val="100"/>
      <w:position w:val="0"/>
      <w:sz w:val="12"/>
      <w:szCs w:val="12"/>
      <w:u w:val="none"/>
    </w:rPr>
  </w:style>
  <w:style w:type="paragraph" w:customStyle="1" w:styleId="Teksttreci60">
    <w:name w:val="Tekst treści (6)"/>
    <w:basedOn w:val="Normal"/>
    <w:link w:val="Teksttreci6"/>
    <w:rsid w:val="00D84D73"/>
    <w:pPr>
      <w:widowControl w:val="0"/>
      <w:shd w:val="clear" w:color="auto" w:fill="FFFFFF"/>
      <w:spacing w:before="60" w:after="0" w:line="302" w:lineRule="exact"/>
    </w:pPr>
    <w:rPr>
      <w:rFonts w:ascii="Arial" w:eastAsia="Arial" w:hAnsi="Arial" w:cs="Arial"/>
      <w:sz w:val="13"/>
      <w:szCs w:val="13"/>
    </w:rPr>
  </w:style>
  <w:style w:type="character" w:customStyle="1" w:styleId="ListParagraphChar1">
    <w:name w:val="List Paragraph Char1"/>
    <w:aliases w:val="Preambuła Char,Numerowanie Char,Akapit z listą BS Char,Liste à puces retrait droite Char,Kolorowa lista — akcent 11 Char,normalny tekst Char,paragraf Char,L1 Char,BulletC Char,Obiekt Char,RR PGE Akapit z listą Char,Styl 1 Char"/>
    <w:link w:val="ListParagraph"/>
    <w:uiPriority w:val="34"/>
    <w:qFormat/>
    <w:rsid w:val="00D84D73"/>
    <w:rPr>
      <w:rFonts w:ascii="Times New Roman" w:eastAsia="Times New Roman" w:hAnsi="Times New Roman" w:cs="Times New Roman"/>
      <w:sz w:val="24"/>
      <w:szCs w:val="24"/>
      <w:lang w:eastAsia="pl-PL"/>
    </w:rPr>
  </w:style>
  <w:style w:type="paragraph" w:styleId="EndnoteText">
    <w:name w:val="endnote text"/>
    <w:basedOn w:val="Normal"/>
    <w:link w:val="EndnoteTextChar"/>
    <w:uiPriority w:val="99"/>
    <w:semiHidden/>
    <w:unhideWhenUsed/>
    <w:rsid w:val="00D84D73"/>
    <w:pPr>
      <w:spacing w:after="0" w:line="240" w:lineRule="auto"/>
    </w:pPr>
    <w:rPr>
      <w:rFonts w:ascii="Times New Roman" w:eastAsia="Times New Roman" w:hAnsi="Times New Roman" w:cs="Times New Roman"/>
      <w:sz w:val="20"/>
      <w:szCs w:val="20"/>
      <w:lang w:eastAsia="pl-PL"/>
    </w:rPr>
  </w:style>
  <w:style w:type="character" w:customStyle="1" w:styleId="EndnoteTextChar">
    <w:name w:val="Endnote Text Char"/>
    <w:basedOn w:val="DefaultParagraphFont"/>
    <w:link w:val="EndnoteText"/>
    <w:uiPriority w:val="99"/>
    <w:semiHidden/>
    <w:rsid w:val="00D84D73"/>
    <w:rPr>
      <w:rFonts w:ascii="Times New Roman" w:eastAsia="Times New Roman" w:hAnsi="Times New Roman" w:cs="Times New Roman"/>
      <w:sz w:val="20"/>
      <w:szCs w:val="20"/>
      <w:lang w:eastAsia="pl-PL"/>
    </w:rPr>
  </w:style>
  <w:style w:type="character" w:styleId="EndnoteReference">
    <w:name w:val="endnote reference"/>
    <w:uiPriority w:val="99"/>
    <w:semiHidden/>
    <w:unhideWhenUsed/>
    <w:rsid w:val="00D84D73"/>
    <w:rPr>
      <w:vertAlign w:val="superscript"/>
    </w:rPr>
  </w:style>
  <w:style w:type="paragraph" w:styleId="HTMLPreformatted">
    <w:name w:val="HTML Preformatted"/>
    <w:basedOn w:val="Normal"/>
    <w:link w:val="HTMLPreformattedChar"/>
    <w:uiPriority w:val="99"/>
    <w:unhideWhenUsed/>
    <w:rsid w:val="00D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rsid w:val="00D84D73"/>
    <w:rPr>
      <w:rFonts w:ascii="Courier New" w:eastAsia="Times New Roman" w:hAnsi="Courier New" w:cs="Courier New"/>
      <w:sz w:val="20"/>
      <w:szCs w:val="20"/>
      <w:lang w:eastAsia="pl-PL"/>
    </w:rPr>
  </w:style>
  <w:style w:type="table" w:styleId="TableGrid">
    <w:name w:val="Table Grid"/>
    <w:basedOn w:val="TableNormal"/>
    <w:uiPriority w:val="59"/>
    <w:rsid w:val="00D8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imesNewRoman11">
    <w:name w:val="Times New Roman 11"/>
    <w:rsid w:val="00D84D73"/>
    <w:rPr>
      <w:rFonts w:ascii="Times New Roman" w:hAnsi="Times New Roman"/>
      <w:color w:val="auto"/>
      <w:spacing w:val="0"/>
      <w:w w:val="100"/>
      <w:kern w:val="0"/>
      <w:position w:val="0"/>
      <w:sz w:val="22"/>
      <w:szCs w:val="22"/>
      <w:u w:val="none"/>
    </w:rPr>
  </w:style>
  <w:style w:type="paragraph" w:customStyle="1" w:styleId="Akapitzlist3">
    <w:name w:val="Akapit z listą3"/>
    <w:basedOn w:val="Normal"/>
    <w:rsid w:val="00223285"/>
    <w:pPr>
      <w:spacing w:after="0" w:line="240" w:lineRule="auto"/>
      <w:ind w:left="708"/>
    </w:pPr>
    <w:rPr>
      <w:rFonts w:ascii="Times New Roman" w:hAnsi="Times New Roman" w:cs="Times New Roman"/>
      <w:sz w:val="24"/>
      <w:szCs w:val="24"/>
      <w:lang w:eastAsia="pl-PL"/>
    </w:rPr>
  </w:style>
  <w:style w:type="paragraph" w:customStyle="1" w:styleId="Akapitzlist4">
    <w:name w:val="Akapit z listą4"/>
    <w:basedOn w:val="Normal"/>
    <w:rsid w:val="00512730"/>
    <w:pPr>
      <w:spacing w:after="0" w:line="240" w:lineRule="auto"/>
      <w:ind w:left="708"/>
    </w:pPr>
    <w:rPr>
      <w:rFonts w:ascii="Times New Roman" w:eastAsia="Times New Roman" w:hAnsi="Times New Roman" w:cs="Times New Roman"/>
      <w:sz w:val="24"/>
      <w:szCs w:val="24"/>
      <w:lang w:eastAsia="pl-PL"/>
    </w:rPr>
  </w:style>
  <w:style w:type="paragraph" w:customStyle="1" w:styleId="ListParagraph1">
    <w:name w:val="List Paragraph1"/>
    <w:basedOn w:val="Normal"/>
    <w:rsid w:val="00FC4D0F"/>
    <w:pPr>
      <w:spacing w:after="0" w:line="240" w:lineRule="auto"/>
      <w:ind w:left="708"/>
    </w:pPr>
    <w:rPr>
      <w:rFonts w:ascii="Times New Roman" w:eastAsia="Calibri" w:hAnsi="Times New Roman" w:cs="Times New Roman"/>
      <w:sz w:val="24"/>
      <w:szCs w:val="24"/>
      <w:lang w:eastAsia="pl-PL"/>
    </w:rPr>
  </w:style>
  <w:style w:type="character" w:customStyle="1" w:styleId="Stopka75pt">
    <w:name w:val="Stopka + 7;5 pt"/>
    <w:basedOn w:val="DefaultParagraphFont"/>
    <w:rsid w:val="00302347"/>
    <w:rPr>
      <w:rFonts w:ascii="Arial" w:eastAsia="Arial" w:hAnsi="Arial" w:cs="Arial"/>
      <w:b w:val="0"/>
      <w:bCs w:val="0"/>
      <w:i w:val="0"/>
      <w:iCs w:val="0"/>
      <w:smallCaps w:val="0"/>
      <w:strike w:val="0"/>
      <w:color w:val="000000"/>
      <w:spacing w:val="0"/>
      <w:w w:val="100"/>
      <w:position w:val="0"/>
      <w:sz w:val="15"/>
      <w:szCs w:val="15"/>
      <w:u w:val="none"/>
      <w:shd w:val="clear" w:color="auto" w:fill="FFFFFF"/>
      <w:lang w:val="pl-PL"/>
    </w:rPr>
  </w:style>
  <w:style w:type="paragraph" w:customStyle="1" w:styleId="Akapitzlist5">
    <w:name w:val="Akapit z listą5"/>
    <w:basedOn w:val="Normal"/>
    <w:rsid w:val="008C2CE3"/>
    <w:pPr>
      <w:spacing w:after="0" w:line="240" w:lineRule="auto"/>
      <w:ind w:left="708"/>
    </w:pPr>
    <w:rPr>
      <w:rFonts w:ascii="Times New Roman" w:eastAsia="Times New Roman" w:hAnsi="Times New Roman" w:cs="Times New Roman"/>
      <w:sz w:val="24"/>
      <w:szCs w:val="24"/>
      <w:lang w:eastAsia="pl-PL"/>
    </w:rPr>
  </w:style>
  <w:style w:type="paragraph" w:customStyle="1" w:styleId="Akapitzlist6">
    <w:name w:val="Akapit z listą6"/>
    <w:basedOn w:val="Normal"/>
    <w:rsid w:val="0035777E"/>
    <w:pPr>
      <w:spacing w:after="0" w:line="240" w:lineRule="auto"/>
      <w:ind w:left="708"/>
    </w:pPr>
    <w:rPr>
      <w:rFonts w:ascii="Times New Roman" w:eastAsia="Times New Roman" w:hAnsi="Times New Roman" w:cs="Times New Roman"/>
      <w:sz w:val="24"/>
      <w:szCs w:val="24"/>
      <w:lang w:eastAsia="pl-PL"/>
    </w:rPr>
  </w:style>
  <w:style w:type="paragraph" w:styleId="Revision">
    <w:name w:val="Revision"/>
    <w:hidden/>
    <w:uiPriority w:val="99"/>
    <w:semiHidden/>
    <w:rsid w:val="00FD105C"/>
    <w:pPr>
      <w:spacing w:after="0" w:line="240" w:lineRule="auto"/>
    </w:pPr>
  </w:style>
  <w:style w:type="paragraph" w:styleId="BodyTextIndent">
    <w:name w:val="Body Text Indent"/>
    <w:basedOn w:val="Normal"/>
    <w:link w:val="BodyTextIndentChar1"/>
    <w:uiPriority w:val="99"/>
    <w:unhideWhenUsed/>
    <w:rsid w:val="00EC1204"/>
    <w:pPr>
      <w:spacing w:after="120"/>
      <w:ind w:left="283"/>
    </w:pPr>
  </w:style>
  <w:style w:type="character" w:customStyle="1" w:styleId="BodyTextIndentChar1">
    <w:name w:val="Body Text Indent Char1"/>
    <w:basedOn w:val="DefaultParagraphFont"/>
    <w:link w:val="BodyTextIndent"/>
    <w:uiPriority w:val="99"/>
    <w:rsid w:val="00EC1204"/>
  </w:style>
  <w:style w:type="numbering" w:customStyle="1" w:styleId="Zaimportowanystyl2">
    <w:name w:val="Zaimportowany styl 2"/>
    <w:rsid w:val="00EC1204"/>
    <w:pPr>
      <w:numPr>
        <w:numId w:val="13"/>
      </w:numPr>
    </w:pPr>
  </w:style>
  <w:style w:type="paragraph" w:styleId="FootnoteText">
    <w:name w:val="footnote text"/>
    <w:basedOn w:val="Normal"/>
    <w:link w:val="FootnoteTextChar"/>
    <w:uiPriority w:val="99"/>
    <w:semiHidden/>
    <w:unhideWhenUsed/>
    <w:rsid w:val="00FB7C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CB5"/>
    <w:rPr>
      <w:sz w:val="20"/>
      <w:szCs w:val="20"/>
    </w:rPr>
  </w:style>
  <w:style w:type="character" w:styleId="FootnoteReference">
    <w:name w:val="footnote reference"/>
    <w:basedOn w:val="DefaultParagraphFont"/>
    <w:uiPriority w:val="99"/>
    <w:semiHidden/>
    <w:unhideWhenUsed/>
    <w:rsid w:val="00FB7CB5"/>
    <w:rPr>
      <w:vertAlign w:val="superscript"/>
    </w:rPr>
  </w:style>
  <w:style w:type="character" w:styleId="UnresolvedMention">
    <w:name w:val="Unresolved Mention"/>
    <w:basedOn w:val="DefaultParagraphFont"/>
    <w:uiPriority w:val="99"/>
    <w:semiHidden/>
    <w:unhideWhenUsed/>
    <w:rsid w:val="00753DF2"/>
    <w:rPr>
      <w:color w:val="605E5C"/>
      <w:shd w:val="clear" w:color="auto" w:fill="E1DFDD"/>
    </w:rPr>
  </w:style>
  <w:style w:type="table" w:customStyle="1" w:styleId="Tabela-Siatka1">
    <w:name w:val="Tabela - Siatka1"/>
    <w:basedOn w:val="TableNormal"/>
    <w:next w:val="TableGrid"/>
    <w:uiPriority w:val="39"/>
    <w:rsid w:val="00B21B9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autoRedefine/>
    <w:rsid w:val="00363006"/>
    <w:pPr>
      <w:spacing w:after="0" w:line="240" w:lineRule="auto"/>
      <w:jc w:val="both"/>
    </w:pPr>
    <w:rPr>
      <w:rFonts w:eastAsia="Calibri" w:cstheme="minorHAnsi"/>
      <w:sz w:val="20"/>
      <w:szCs w:val="20"/>
      <w:u w:color="000000"/>
      <w:lang w:eastAsia="pl-PL"/>
    </w:rPr>
  </w:style>
  <w:style w:type="paragraph" w:styleId="Title">
    <w:name w:val="Title"/>
    <w:basedOn w:val="Normal"/>
    <w:next w:val="Normal"/>
    <w:link w:val="TitleChar"/>
    <w:uiPriority w:val="10"/>
    <w:qFormat/>
    <w:rsid w:val="006B17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78D"/>
    <w:rPr>
      <w:rFonts w:asciiTheme="majorHAnsi" w:eastAsiaTheme="majorEastAsia" w:hAnsiTheme="majorHAnsi" w:cstheme="majorBidi"/>
      <w:spacing w:val="-10"/>
      <w:kern w:val="28"/>
      <w:sz w:val="56"/>
      <w:szCs w:val="56"/>
    </w:rPr>
  </w:style>
  <w:style w:type="character" w:customStyle="1" w:styleId="cf01">
    <w:name w:val="cf01"/>
    <w:basedOn w:val="DefaultParagraphFont"/>
    <w:rsid w:val="00563E7E"/>
    <w:rPr>
      <w:rFonts w:ascii="Segoe UI" w:hAnsi="Segoe UI" w:cs="Segoe UI" w:hint="default"/>
      <w:color w:val="2D2D2D"/>
      <w:sz w:val="18"/>
      <w:szCs w:val="18"/>
    </w:rPr>
  </w:style>
  <w:style w:type="paragraph" w:customStyle="1" w:styleId="pf0">
    <w:name w:val="pf0"/>
    <w:basedOn w:val="Normal"/>
    <w:rsid w:val="007F2C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357094"/>
    <w:pPr>
      <w:widowControl w:val="0"/>
      <w:suppressAutoHyphens/>
      <w:autoSpaceDN w:val="0"/>
      <w:spacing w:after="0" w:line="240" w:lineRule="auto"/>
      <w:textAlignment w:val="baseline"/>
    </w:pPr>
    <w:rPr>
      <w:rFonts w:ascii="Calibri" w:eastAsia="Calibri" w:hAnsi="Calibri" w:cs="Tahoma"/>
      <w:kern w:val="3"/>
      <w:lang w:eastAsia="zh-CN"/>
    </w:rPr>
  </w:style>
  <w:style w:type="paragraph" w:customStyle="1" w:styleId="Standarduseruser">
    <w:name w:val="Standard (user) (user)"/>
    <w:rsid w:val="00357094"/>
    <w:pPr>
      <w:suppressAutoHyphens/>
      <w:autoSpaceDN w:val="0"/>
      <w:spacing w:line="240" w:lineRule="auto"/>
      <w:textAlignment w:val="baseline"/>
    </w:pPr>
    <w:rPr>
      <w:rFonts w:ascii="Calibri" w:eastAsia="Calibri" w:hAnsi="Calibri" w:cs="Tahoma"/>
      <w:kern w:val="3"/>
      <w:lang w:eastAsia="zh-CN"/>
    </w:rPr>
  </w:style>
  <w:style w:type="numbering" w:customStyle="1" w:styleId="WW8Num75">
    <w:name w:val="WW8Num75"/>
    <w:basedOn w:val="NoList"/>
    <w:rsid w:val="00357094"/>
    <w:pPr>
      <w:numPr>
        <w:numId w:val="31"/>
      </w:numPr>
    </w:pPr>
  </w:style>
  <w:style w:type="character" w:customStyle="1" w:styleId="cf21">
    <w:name w:val="cf21"/>
    <w:basedOn w:val="DefaultParagraphFont"/>
    <w:rsid w:val="00B4140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9730">
      <w:bodyDiv w:val="1"/>
      <w:marLeft w:val="0"/>
      <w:marRight w:val="0"/>
      <w:marTop w:val="0"/>
      <w:marBottom w:val="0"/>
      <w:divBdr>
        <w:top w:val="none" w:sz="0" w:space="0" w:color="auto"/>
        <w:left w:val="none" w:sz="0" w:space="0" w:color="auto"/>
        <w:bottom w:val="none" w:sz="0" w:space="0" w:color="auto"/>
        <w:right w:val="none" w:sz="0" w:space="0" w:color="auto"/>
      </w:divBdr>
    </w:div>
    <w:div w:id="276374517">
      <w:bodyDiv w:val="1"/>
      <w:marLeft w:val="0"/>
      <w:marRight w:val="0"/>
      <w:marTop w:val="0"/>
      <w:marBottom w:val="0"/>
      <w:divBdr>
        <w:top w:val="none" w:sz="0" w:space="0" w:color="auto"/>
        <w:left w:val="none" w:sz="0" w:space="0" w:color="auto"/>
        <w:bottom w:val="none" w:sz="0" w:space="0" w:color="auto"/>
        <w:right w:val="none" w:sz="0" w:space="0" w:color="auto"/>
      </w:divBdr>
    </w:div>
    <w:div w:id="278684331">
      <w:bodyDiv w:val="1"/>
      <w:marLeft w:val="0"/>
      <w:marRight w:val="0"/>
      <w:marTop w:val="0"/>
      <w:marBottom w:val="0"/>
      <w:divBdr>
        <w:top w:val="none" w:sz="0" w:space="0" w:color="auto"/>
        <w:left w:val="none" w:sz="0" w:space="0" w:color="auto"/>
        <w:bottom w:val="none" w:sz="0" w:space="0" w:color="auto"/>
        <w:right w:val="none" w:sz="0" w:space="0" w:color="auto"/>
      </w:divBdr>
    </w:div>
    <w:div w:id="322395978">
      <w:bodyDiv w:val="1"/>
      <w:marLeft w:val="0"/>
      <w:marRight w:val="0"/>
      <w:marTop w:val="0"/>
      <w:marBottom w:val="0"/>
      <w:divBdr>
        <w:top w:val="none" w:sz="0" w:space="0" w:color="auto"/>
        <w:left w:val="none" w:sz="0" w:space="0" w:color="auto"/>
        <w:bottom w:val="none" w:sz="0" w:space="0" w:color="auto"/>
        <w:right w:val="none" w:sz="0" w:space="0" w:color="auto"/>
      </w:divBdr>
    </w:div>
    <w:div w:id="351225446">
      <w:bodyDiv w:val="1"/>
      <w:marLeft w:val="0"/>
      <w:marRight w:val="0"/>
      <w:marTop w:val="0"/>
      <w:marBottom w:val="0"/>
      <w:divBdr>
        <w:top w:val="none" w:sz="0" w:space="0" w:color="auto"/>
        <w:left w:val="none" w:sz="0" w:space="0" w:color="auto"/>
        <w:bottom w:val="none" w:sz="0" w:space="0" w:color="auto"/>
        <w:right w:val="none" w:sz="0" w:space="0" w:color="auto"/>
      </w:divBdr>
    </w:div>
    <w:div w:id="445278168">
      <w:bodyDiv w:val="1"/>
      <w:marLeft w:val="0"/>
      <w:marRight w:val="0"/>
      <w:marTop w:val="0"/>
      <w:marBottom w:val="0"/>
      <w:divBdr>
        <w:top w:val="none" w:sz="0" w:space="0" w:color="auto"/>
        <w:left w:val="none" w:sz="0" w:space="0" w:color="auto"/>
        <w:bottom w:val="none" w:sz="0" w:space="0" w:color="auto"/>
        <w:right w:val="none" w:sz="0" w:space="0" w:color="auto"/>
      </w:divBdr>
    </w:div>
    <w:div w:id="553852963">
      <w:bodyDiv w:val="1"/>
      <w:marLeft w:val="0"/>
      <w:marRight w:val="0"/>
      <w:marTop w:val="0"/>
      <w:marBottom w:val="0"/>
      <w:divBdr>
        <w:top w:val="none" w:sz="0" w:space="0" w:color="auto"/>
        <w:left w:val="none" w:sz="0" w:space="0" w:color="auto"/>
        <w:bottom w:val="none" w:sz="0" w:space="0" w:color="auto"/>
        <w:right w:val="none" w:sz="0" w:space="0" w:color="auto"/>
      </w:divBdr>
    </w:div>
    <w:div w:id="591740830">
      <w:bodyDiv w:val="1"/>
      <w:marLeft w:val="0"/>
      <w:marRight w:val="0"/>
      <w:marTop w:val="0"/>
      <w:marBottom w:val="0"/>
      <w:divBdr>
        <w:top w:val="none" w:sz="0" w:space="0" w:color="auto"/>
        <w:left w:val="none" w:sz="0" w:space="0" w:color="auto"/>
        <w:bottom w:val="none" w:sz="0" w:space="0" w:color="auto"/>
        <w:right w:val="none" w:sz="0" w:space="0" w:color="auto"/>
      </w:divBdr>
      <w:divsChild>
        <w:div w:id="1892840183">
          <w:marLeft w:val="0"/>
          <w:marRight w:val="0"/>
          <w:marTop w:val="0"/>
          <w:marBottom w:val="0"/>
          <w:divBdr>
            <w:top w:val="none" w:sz="0" w:space="0" w:color="auto"/>
            <w:left w:val="none" w:sz="0" w:space="0" w:color="auto"/>
            <w:bottom w:val="none" w:sz="0" w:space="0" w:color="auto"/>
            <w:right w:val="none" w:sz="0" w:space="0" w:color="auto"/>
          </w:divBdr>
        </w:div>
      </w:divsChild>
    </w:div>
    <w:div w:id="696203400">
      <w:bodyDiv w:val="1"/>
      <w:marLeft w:val="0"/>
      <w:marRight w:val="0"/>
      <w:marTop w:val="0"/>
      <w:marBottom w:val="0"/>
      <w:divBdr>
        <w:top w:val="none" w:sz="0" w:space="0" w:color="auto"/>
        <w:left w:val="none" w:sz="0" w:space="0" w:color="auto"/>
        <w:bottom w:val="none" w:sz="0" w:space="0" w:color="auto"/>
        <w:right w:val="none" w:sz="0" w:space="0" w:color="auto"/>
      </w:divBdr>
    </w:div>
    <w:div w:id="705057358">
      <w:bodyDiv w:val="1"/>
      <w:marLeft w:val="0"/>
      <w:marRight w:val="0"/>
      <w:marTop w:val="0"/>
      <w:marBottom w:val="0"/>
      <w:divBdr>
        <w:top w:val="none" w:sz="0" w:space="0" w:color="auto"/>
        <w:left w:val="none" w:sz="0" w:space="0" w:color="auto"/>
        <w:bottom w:val="none" w:sz="0" w:space="0" w:color="auto"/>
        <w:right w:val="none" w:sz="0" w:space="0" w:color="auto"/>
      </w:divBdr>
    </w:div>
    <w:div w:id="870146407">
      <w:bodyDiv w:val="1"/>
      <w:marLeft w:val="0"/>
      <w:marRight w:val="0"/>
      <w:marTop w:val="0"/>
      <w:marBottom w:val="0"/>
      <w:divBdr>
        <w:top w:val="none" w:sz="0" w:space="0" w:color="auto"/>
        <w:left w:val="none" w:sz="0" w:space="0" w:color="auto"/>
        <w:bottom w:val="none" w:sz="0" w:space="0" w:color="auto"/>
        <w:right w:val="none" w:sz="0" w:space="0" w:color="auto"/>
      </w:divBdr>
    </w:div>
    <w:div w:id="902250907">
      <w:bodyDiv w:val="1"/>
      <w:marLeft w:val="0"/>
      <w:marRight w:val="0"/>
      <w:marTop w:val="0"/>
      <w:marBottom w:val="0"/>
      <w:divBdr>
        <w:top w:val="none" w:sz="0" w:space="0" w:color="auto"/>
        <w:left w:val="none" w:sz="0" w:space="0" w:color="auto"/>
        <w:bottom w:val="none" w:sz="0" w:space="0" w:color="auto"/>
        <w:right w:val="none" w:sz="0" w:space="0" w:color="auto"/>
      </w:divBdr>
    </w:div>
    <w:div w:id="963269429">
      <w:bodyDiv w:val="1"/>
      <w:marLeft w:val="0"/>
      <w:marRight w:val="0"/>
      <w:marTop w:val="0"/>
      <w:marBottom w:val="0"/>
      <w:divBdr>
        <w:top w:val="none" w:sz="0" w:space="0" w:color="auto"/>
        <w:left w:val="none" w:sz="0" w:space="0" w:color="auto"/>
        <w:bottom w:val="none" w:sz="0" w:space="0" w:color="auto"/>
        <w:right w:val="none" w:sz="0" w:space="0" w:color="auto"/>
      </w:divBdr>
    </w:div>
    <w:div w:id="999775451">
      <w:bodyDiv w:val="1"/>
      <w:marLeft w:val="0"/>
      <w:marRight w:val="0"/>
      <w:marTop w:val="0"/>
      <w:marBottom w:val="0"/>
      <w:divBdr>
        <w:top w:val="none" w:sz="0" w:space="0" w:color="auto"/>
        <w:left w:val="none" w:sz="0" w:space="0" w:color="auto"/>
        <w:bottom w:val="none" w:sz="0" w:space="0" w:color="auto"/>
        <w:right w:val="none" w:sz="0" w:space="0" w:color="auto"/>
      </w:divBdr>
    </w:div>
    <w:div w:id="1047528121">
      <w:bodyDiv w:val="1"/>
      <w:marLeft w:val="0"/>
      <w:marRight w:val="0"/>
      <w:marTop w:val="0"/>
      <w:marBottom w:val="0"/>
      <w:divBdr>
        <w:top w:val="none" w:sz="0" w:space="0" w:color="auto"/>
        <w:left w:val="none" w:sz="0" w:space="0" w:color="auto"/>
        <w:bottom w:val="none" w:sz="0" w:space="0" w:color="auto"/>
        <w:right w:val="none" w:sz="0" w:space="0" w:color="auto"/>
      </w:divBdr>
    </w:div>
    <w:div w:id="1076050278">
      <w:bodyDiv w:val="1"/>
      <w:marLeft w:val="0"/>
      <w:marRight w:val="0"/>
      <w:marTop w:val="0"/>
      <w:marBottom w:val="0"/>
      <w:divBdr>
        <w:top w:val="none" w:sz="0" w:space="0" w:color="auto"/>
        <w:left w:val="none" w:sz="0" w:space="0" w:color="auto"/>
        <w:bottom w:val="none" w:sz="0" w:space="0" w:color="auto"/>
        <w:right w:val="none" w:sz="0" w:space="0" w:color="auto"/>
      </w:divBdr>
    </w:div>
    <w:div w:id="1121848086">
      <w:bodyDiv w:val="1"/>
      <w:marLeft w:val="0"/>
      <w:marRight w:val="0"/>
      <w:marTop w:val="0"/>
      <w:marBottom w:val="0"/>
      <w:divBdr>
        <w:top w:val="none" w:sz="0" w:space="0" w:color="auto"/>
        <w:left w:val="none" w:sz="0" w:space="0" w:color="auto"/>
        <w:bottom w:val="none" w:sz="0" w:space="0" w:color="auto"/>
        <w:right w:val="none" w:sz="0" w:space="0" w:color="auto"/>
      </w:divBdr>
    </w:div>
    <w:div w:id="1131247360">
      <w:bodyDiv w:val="1"/>
      <w:marLeft w:val="0"/>
      <w:marRight w:val="0"/>
      <w:marTop w:val="0"/>
      <w:marBottom w:val="0"/>
      <w:divBdr>
        <w:top w:val="none" w:sz="0" w:space="0" w:color="auto"/>
        <w:left w:val="none" w:sz="0" w:space="0" w:color="auto"/>
        <w:bottom w:val="none" w:sz="0" w:space="0" w:color="auto"/>
        <w:right w:val="none" w:sz="0" w:space="0" w:color="auto"/>
      </w:divBdr>
    </w:div>
    <w:div w:id="1132135225">
      <w:bodyDiv w:val="1"/>
      <w:marLeft w:val="0"/>
      <w:marRight w:val="0"/>
      <w:marTop w:val="0"/>
      <w:marBottom w:val="0"/>
      <w:divBdr>
        <w:top w:val="none" w:sz="0" w:space="0" w:color="auto"/>
        <w:left w:val="none" w:sz="0" w:space="0" w:color="auto"/>
        <w:bottom w:val="none" w:sz="0" w:space="0" w:color="auto"/>
        <w:right w:val="none" w:sz="0" w:space="0" w:color="auto"/>
      </w:divBdr>
    </w:div>
    <w:div w:id="1188830539">
      <w:bodyDiv w:val="1"/>
      <w:marLeft w:val="0"/>
      <w:marRight w:val="0"/>
      <w:marTop w:val="0"/>
      <w:marBottom w:val="0"/>
      <w:divBdr>
        <w:top w:val="none" w:sz="0" w:space="0" w:color="auto"/>
        <w:left w:val="none" w:sz="0" w:space="0" w:color="auto"/>
        <w:bottom w:val="none" w:sz="0" w:space="0" w:color="auto"/>
        <w:right w:val="none" w:sz="0" w:space="0" w:color="auto"/>
      </w:divBdr>
    </w:div>
    <w:div w:id="1215042357">
      <w:bodyDiv w:val="1"/>
      <w:marLeft w:val="0"/>
      <w:marRight w:val="0"/>
      <w:marTop w:val="0"/>
      <w:marBottom w:val="0"/>
      <w:divBdr>
        <w:top w:val="none" w:sz="0" w:space="0" w:color="auto"/>
        <w:left w:val="none" w:sz="0" w:space="0" w:color="auto"/>
        <w:bottom w:val="none" w:sz="0" w:space="0" w:color="auto"/>
        <w:right w:val="none" w:sz="0" w:space="0" w:color="auto"/>
      </w:divBdr>
    </w:div>
    <w:div w:id="1244491625">
      <w:bodyDiv w:val="1"/>
      <w:marLeft w:val="0"/>
      <w:marRight w:val="0"/>
      <w:marTop w:val="0"/>
      <w:marBottom w:val="0"/>
      <w:divBdr>
        <w:top w:val="none" w:sz="0" w:space="0" w:color="auto"/>
        <w:left w:val="none" w:sz="0" w:space="0" w:color="auto"/>
        <w:bottom w:val="none" w:sz="0" w:space="0" w:color="auto"/>
        <w:right w:val="none" w:sz="0" w:space="0" w:color="auto"/>
      </w:divBdr>
    </w:div>
    <w:div w:id="1269123222">
      <w:bodyDiv w:val="1"/>
      <w:marLeft w:val="0"/>
      <w:marRight w:val="0"/>
      <w:marTop w:val="0"/>
      <w:marBottom w:val="0"/>
      <w:divBdr>
        <w:top w:val="none" w:sz="0" w:space="0" w:color="auto"/>
        <w:left w:val="none" w:sz="0" w:space="0" w:color="auto"/>
        <w:bottom w:val="none" w:sz="0" w:space="0" w:color="auto"/>
        <w:right w:val="none" w:sz="0" w:space="0" w:color="auto"/>
      </w:divBdr>
      <w:divsChild>
        <w:div w:id="2018193950">
          <w:marLeft w:val="0"/>
          <w:marRight w:val="0"/>
          <w:marTop w:val="0"/>
          <w:marBottom w:val="0"/>
          <w:divBdr>
            <w:top w:val="none" w:sz="0" w:space="0" w:color="auto"/>
            <w:left w:val="none" w:sz="0" w:space="0" w:color="auto"/>
            <w:bottom w:val="none" w:sz="0" w:space="0" w:color="auto"/>
            <w:right w:val="none" w:sz="0" w:space="0" w:color="auto"/>
          </w:divBdr>
          <w:divsChild>
            <w:div w:id="1573151740">
              <w:marLeft w:val="0"/>
              <w:marRight w:val="0"/>
              <w:marTop w:val="0"/>
              <w:marBottom w:val="0"/>
              <w:divBdr>
                <w:top w:val="none" w:sz="0" w:space="0" w:color="auto"/>
                <w:left w:val="none" w:sz="0" w:space="0" w:color="auto"/>
                <w:bottom w:val="none" w:sz="0" w:space="0" w:color="auto"/>
                <w:right w:val="none" w:sz="0" w:space="0" w:color="auto"/>
              </w:divBdr>
            </w:div>
            <w:div w:id="18337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53038">
      <w:bodyDiv w:val="1"/>
      <w:marLeft w:val="0"/>
      <w:marRight w:val="0"/>
      <w:marTop w:val="0"/>
      <w:marBottom w:val="0"/>
      <w:divBdr>
        <w:top w:val="none" w:sz="0" w:space="0" w:color="auto"/>
        <w:left w:val="none" w:sz="0" w:space="0" w:color="auto"/>
        <w:bottom w:val="none" w:sz="0" w:space="0" w:color="auto"/>
        <w:right w:val="none" w:sz="0" w:space="0" w:color="auto"/>
      </w:divBdr>
    </w:div>
    <w:div w:id="1312101626">
      <w:bodyDiv w:val="1"/>
      <w:marLeft w:val="0"/>
      <w:marRight w:val="0"/>
      <w:marTop w:val="0"/>
      <w:marBottom w:val="0"/>
      <w:divBdr>
        <w:top w:val="none" w:sz="0" w:space="0" w:color="auto"/>
        <w:left w:val="none" w:sz="0" w:space="0" w:color="auto"/>
        <w:bottom w:val="none" w:sz="0" w:space="0" w:color="auto"/>
        <w:right w:val="none" w:sz="0" w:space="0" w:color="auto"/>
      </w:divBdr>
    </w:div>
    <w:div w:id="1328366392">
      <w:bodyDiv w:val="1"/>
      <w:marLeft w:val="0"/>
      <w:marRight w:val="0"/>
      <w:marTop w:val="0"/>
      <w:marBottom w:val="0"/>
      <w:divBdr>
        <w:top w:val="none" w:sz="0" w:space="0" w:color="auto"/>
        <w:left w:val="none" w:sz="0" w:space="0" w:color="auto"/>
        <w:bottom w:val="none" w:sz="0" w:space="0" w:color="auto"/>
        <w:right w:val="none" w:sz="0" w:space="0" w:color="auto"/>
      </w:divBdr>
    </w:div>
    <w:div w:id="1428769525">
      <w:bodyDiv w:val="1"/>
      <w:marLeft w:val="0"/>
      <w:marRight w:val="0"/>
      <w:marTop w:val="0"/>
      <w:marBottom w:val="0"/>
      <w:divBdr>
        <w:top w:val="none" w:sz="0" w:space="0" w:color="auto"/>
        <w:left w:val="none" w:sz="0" w:space="0" w:color="auto"/>
        <w:bottom w:val="none" w:sz="0" w:space="0" w:color="auto"/>
        <w:right w:val="none" w:sz="0" w:space="0" w:color="auto"/>
      </w:divBdr>
    </w:div>
    <w:div w:id="1441681016">
      <w:bodyDiv w:val="1"/>
      <w:marLeft w:val="0"/>
      <w:marRight w:val="0"/>
      <w:marTop w:val="0"/>
      <w:marBottom w:val="0"/>
      <w:divBdr>
        <w:top w:val="none" w:sz="0" w:space="0" w:color="auto"/>
        <w:left w:val="none" w:sz="0" w:space="0" w:color="auto"/>
        <w:bottom w:val="none" w:sz="0" w:space="0" w:color="auto"/>
        <w:right w:val="none" w:sz="0" w:space="0" w:color="auto"/>
      </w:divBdr>
    </w:div>
    <w:div w:id="1472601347">
      <w:bodyDiv w:val="1"/>
      <w:marLeft w:val="0"/>
      <w:marRight w:val="0"/>
      <w:marTop w:val="0"/>
      <w:marBottom w:val="0"/>
      <w:divBdr>
        <w:top w:val="none" w:sz="0" w:space="0" w:color="auto"/>
        <w:left w:val="none" w:sz="0" w:space="0" w:color="auto"/>
        <w:bottom w:val="none" w:sz="0" w:space="0" w:color="auto"/>
        <w:right w:val="none" w:sz="0" w:space="0" w:color="auto"/>
      </w:divBdr>
    </w:div>
    <w:div w:id="1516650227">
      <w:bodyDiv w:val="1"/>
      <w:marLeft w:val="0"/>
      <w:marRight w:val="0"/>
      <w:marTop w:val="0"/>
      <w:marBottom w:val="0"/>
      <w:divBdr>
        <w:top w:val="none" w:sz="0" w:space="0" w:color="auto"/>
        <w:left w:val="none" w:sz="0" w:space="0" w:color="auto"/>
        <w:bottom w:val="none" w:sz="0" w:space="0" w:color="auto"/>
        <w:right w:val="none" w:sz="0" w:space="0" w:color="auto"/>
      </w:divBdr>
      <w:divsChild>
        <w:div w:id="429013565">
          <w:marLeft w:val="0"/>
          <w:marRight w:val="0"/>
          <w:marTop w:val="0"/>
          <w:marBottom w:val="0"/>
          <w:divBdr>
            <w:top w:val="single" w:sz="6" w:space="0" w:color="F5F5F5"/>
            <w:left w:val="single" w:sz="6" w:space="0" w:color="F5F5F5"/>
            <w:bottom w:val="single" w:sz="6" w:space="0" w:color="F5F5F5"/>
            <w:right w:val="single" w:sz="6" w:space="0" w:color="F5F5F5"/>
          </w:divBdr>
        </w:div>
      </w:divsChild>
    </w:div>
    <w:div w:id="1520198203">
      <w:bodyDiv w:val="1"/>
      <w:marLeft w:val="0"/>
      <w:marRight w:val="0"/>
      <w:marTop w:val="0"/>
      <w:marBottom w:val="0"/>
      <w:divBdr>
        <w:top w:val="none" w:sz="0" w:space="0" w:color="auto"/>
        <w:left w:val="none" w:sz="0" w:space="0" w:color="auto"/>
        <w:bottom w:val="none" w:sz="0" w:space="0" w:color="auto"/>
        <w:right w:val="none" w:sz="0" w:space="0" w:color="auto"/>
      </w:divBdr>
    </w:div>
    <w:div w:id="1592934696">
      <w:bodyDiv w:val="1"/>
      <w:marLeft w:val="0"/>
      <w:marRight w:val="0"/>
      <w:marTop w:val="0"/>
      <w:marBottom w:val="0"/>
      <w:divBdr>
        <w:top w:val="none" w:sz="0" w:space="0" w:color="auto"/>
        <w:left w:val="none" w:sz="0" w:space="0" w:color="auto"/>
        <w:bottom w:val="none" w:sz="0" w:space="0" w:color="auto"/>
        <w:right w:val="none" w:sz="0" w:space="0" w:color="auto"/>
      </w:divBdr>
    </w:div>
    <w:div w:id="1649747482">
      <w:bodyDiv w:val="1"/>
      <w:marLeft w:val="0"/>
      <w:marRight w:val="0"/>
      <w:marTop w:val="0"/>
      <w:marBottom w:val="0"/>
      <w:divBdr>
        <w:top w:val="none" w:sz="0" w:space="0" w:color="auto"/>
        <w:left w:val="none" w:sz="0" w:space="0" w:color="auto"/>
        <w:bottom w:val="none" w:sz="0" w:space="0" w:color="auto"/>
        <w:right w:val="none" w:sz="0" w:space="0" w:color="auto"/>
      </w:divBdr>
      <w:divsChild>
        <w:div w:id="1140883164">
          <w:marLeft w:val="0"/>
          <w:marRight w:val="0"/>
          <w:marTop w:val="0"/>
          <w:marBottom w:val="0"/>
          <w:divBdr>
            <w:top w:val="single" w:sz="6" w:space="0" w:color="F5F5F5"/>
            <w:left w:val="single" w:sz="6" w:space="0" w:color="F5F5F5"/>
            <w:bottom w:val="single" w:sz="6" w:space="0" w:color="F5F5F5"/>
            <w:right w:val="single" w:sz="6" w:space="0" w:color="F5F5F5"/>
          </w:divBdr>
        </w:div>
      </w:divsChild>
    </w:div>
    <w:div w:id="1942100067">
      <w:bodyDiv w:val="1"/>
      <w:marLeft w:val="0"/>
      <w:marRight w:val="0"/>
      <w:marTop w:val="0"/>
      <w:marBottom w:val="0"/>
      <w:divBdr>
        <w:top w:val="none" w:sz="0" w:space="0" w:color="auto"/>
        <w:left w:val="none" w:sz="0" w:space="0" w:color="auto"/>
        <w:bottom w:val="none" w:sz="0" w:space="0" w:color="auto"/>
        <w:right w:val="none" w:sz="0" w:space="0" w:color="auto"/>
      </w:divBdr>
    </w:div>
    <w:div w:id="1988826577">
      <w:bodyDiv w:val="1"/>
      <w:marLeft w:val="0"/>
      <w:marRight w:val="0"/>
      <w:marTop w:val="0"/>
      <w:marBottom w:val="0"/>
      <w:divBdr>
        <w:top w:val="none" w:sz="0" w:space="0" w:color="auto"/>
        <w:left w:val="none" w:sz="0" w:space="0" w:color="auto"/>
        <w:bottom w:val="none" w:sz="0" w:space="0" w:color="auto"/>
        <w:right w:val="none" w:sz="0" w:space="0" w:color="auto"/>
      </w:divBdr>
    </w:div>
    <w:div w:id="2070375310">
      <w:bodyDiv w:val="1"/>
      <w:marLeft w:val="0"/>
      <w:marRight w:val="0"/>
      <w:marTop w:val="0"/>
      <w:marBottom w:val="0"/>
      <w:divBdr>
        <w:top w:val="none" w:sz="0" w:space="0" w:color="auto"/>
        <w:left w:val="none" w:sz="0" w:space="0" w:color="auto"/>
        <w:bottom w:val="none" w:sz="0" w:space="0" w:color="auto"/>
        <w:right w:val="none" w:sz="0" w:space="0" w:color="auto"/>
      </w:divBdr>
    </w:div>
    <w:div w:id="2076273373">
      <w:bodyDiv w:val="1"/>
      <w:marLeft w:val="0"/>
      <w:marRight w:val="0"/>
      <w:marTop w:val="0"/>
      <w:marBottom w:val="0"/>
      <w:divBdr>
        <w:top w:val="none" w:sz="0" w:space="0" w:color="auto"/>
        <w:left w:val="none" w:sz="0" w:space="0" w:color="auto"/>
        <w:bottom w:val="none" w:sz="0" w:space="0" w:color="auto"/>
        <w:right w:val="none" w:sz="0" w:space="0" w:color="auto"/>
      </w:divBdr>
    </w:div>
    <w:div w:id="2097170988">
      <w:bodyDiv w:val="1"/>
      <w:marLeft w:val="0"/>
      <w:marRight w:val="0"/>
      <w:marTop w:val="0"/>
      <w:marBottom w:val="0"/>
      <w:divBdr>
        <w:top w:val="none" w:sz="0" w:space="0" w:color="auto"/>
        <w:left w:val="none" w:sz="0" w:space="0" w:color="auto"/>
        <w:bottom w:val="none" w:sz="0" w:space="0" w:color="auto"/>
        <w:right w:val="none" w:sz="0" w:space="0" w:color="auto"/>
      </w:divBdr>
    </w:div>
    <w:div w:id="210757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d.ceidg.gov.pl/ceidg/ceidg.public.ui/Search.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s.ms.gov.pl/krs/wyszukiwaniepodmiot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ea32ad-fcf5-4333-98c7-01f9586d8a59">
      <Terms xmlns="http://schemas.microsoft.com/office/infopath/2007/PartnerControls"/>
    </lcf76f155ced4ddcb4097134ff3c332f>
    <STATUSPODPISU xmlns="73ea32ad-fcf5-4333-98c7-01f9586d8a59">true</STATUSPODPISU>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81C2AD9FAB7448B446E0010D424427" ma:contentTypeVersion="15" ma:contentTypeDescription="Utwórz nowy dokument." ma:contentTypeScope="" ma:versionID="c19dab4400c6a8f744336d337879a76c">
  <xsd:schema xmlns:xsd="http://www.w3.org/2001/XMLSchema" xmlns:xs="http://www.w3.org/2001/XMLSchema" xmlns:p="http://schemas.microsoft.com/office/2006/metadata/properties" xmlns:ns2="73ea32ad-fcf5-4333-98c7-01f9586d8a59" xmlns:ns3="f707e92d-56fd-4bd4-819e-521993d34c5c" targetNamespace="http://schemas.microsoft.com/office/2006/metadata/properties" ma:root="true" ma:fieldsID="de1da38c575de389ecef250808ef9d07" ns2:_="" ns3:_="">
    <xsd:import namespace="73ea32ad-fcf5-4333-98c7-01f9586d8a59"/>
    <xsd:import namespace="f707e92d-56fd-4bd4-819e-521993d34c5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STATUSPO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a32ad-fcf5-4333-98c7-01f9586d8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262a072f-caf8-4df1-9792-9a0f2bddd8e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TATUSPODPISU" ma:index="22" nillable="true" ma:displayName="STATUS PODPISU" ma:default="1" ma:format="Dropdown" ma:internalName="STATUSPODPISU">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07e92d-56fd-4bd4-819e-521993d34c5c"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32ABA-440F-47A6-99B3-8C825AFE8EA1}">
  <ds:schemaRefs>
    <ds:schemaRef ds:uri="http://schemas.microsoft.com/office/2006/metadata/properties"/>
    <ds:schemaRef ds:uri="http://schemas.microsoft.com/office/infopath/2007/PartnerControls"/>
    <ds:schemaRef ds:uri="73ea32ad-fcf5-4333-98c7-01f9586d8a59"/>
  </ds:schemaRefs>
</ds:datastoreItem>
</file>

<file path=customXml/itemProps2.xml><?xml version="1.0" encoding="utf-8"?>
<ds:datastoreItem xmlns:ds="http://schemas.openxmlformats.org/officeDocument/2006/customXml" ds:itemID="{7B013217-AC8A-468D-B3AB-DBF098EDADF1}">
  <ds:schemaRefs>
    <ds:schemaRef ds:uri="http://schemas.openxmlformats.org/officeDocument/2006/bibliography"/>
  </ds:schemaRefs>
</ds:datastoreItem>
</file>

<file path=customXml/itemProps3.xml><?xml version="1.0" encoding="utf-8"?>
<ds:datastoreItem xmlns:ds="http://schemas.openxmlformats.org/officeDocument/2006/customXml" ds:itemID="{311C109D-6BD7-47BB-950B-84B9C0982105}">
  <ds:schemaRefs>
    <ds:schemaRef ds:uri="http://schemas.microsoft.com/sharepoint/v3/contenttype/forms"/>
  </ds:schemaRefs>
</ds:datastoreItem>
</file>

<file path=customXml/itemProps4.xml><?xml version="1.0" encoding="utf-8"?>
<ds:datastoreItem xmlns:ds="http://schemas.openxmlformats.org/officeDocument/2006/customXml" ds:itemID="{B6F73657-DFDE-4FDF-A430-FB48FEF85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a32ad-fcf5-4333-98c7-01f9586d8a59"/>
    <ds:schemaRef ds:uri="f707e92d-56fd-4bd4-819e-521993d34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13</Pages>
  <Words>3292</Words>
  <Characters>18770</Characters>
  <Application>Microsoft Office Word</Application>
  <DocSecurity>0</DocSecurity>
  <Lines>156</Lines>
  <Paragraphs>44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22018</CharactersWithSpaces>
  <SharedDoc>false</SharedDoc>
  <HLinks>
    <vt:vector size="18" baseType="variant">
      <vt:variant>
        <vt:i4>7012451</vt:i4>
      </vt:variant>
      <vt:variant>
        <vt:i4>6</vt:i4>
      </vt:variant>
      <vt:variant>
        <vt:i4>0</vt:i4>
      </vt:variant>
      <vt:variant>
        <vt:i4>5</vt:i4>
      </vt:variant>
      <vt:variant>
        <vt:lpwstr>https://prod.ceidg.gov.pl/ceidg/ceidg.public.ui/Search.aspx</vt:lpwstr>
      </vt:variant>
      <vt:variant>
        <vt:lpwstr/>
      </vt:variant>
      <vt:variant>
        <vt:i4>4063289</vt:i4>
      </vt:variant>
      <vt:variant>
        <vt:i4>3</vt:i4>
      </vt:variant>
      <vt:variant>
        <vt:i4>0</vt:i4>
      </vt:variant>
      <vt:variant>
        <vt:i4>5</vt:i4>
      </vt:variant>
      <vt:variant>
        <vt:lpwstr>https://ems.ms.gov.pl/krs/wyszukiwaniepodmiotu</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Wałaszewska</dc:creator>
  <cp:lastModifiedBy>Dariusz Perkowski</cp:lastModifiedBy>
  <cp:revision>34</cp:revision>
  <cp:lastPrinted>2025-08-19T10:51:00Z</cp:lastPrinted>
  <dcterms:created xsi:type="dcterms:W3CDTF">2025-08-08T09:31:00Z</dcterms:created>
  <dcterms:modified xsi:type="dcterms:W3CDTF">2025-08-21T07:05:00Z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0x0101003F81C2AD9FAB7448B446E0010D424427</vt:lpwstr>
  </property>
  <property fmtid="{D5CDD505-2E9C-101B-9397-08002B2CF9AE}" pid="3" name="MediaServiceImageTags">
    <vt:lpwstr/>
  </property>
</Properties>
</file>